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344A" w14:textId="73A230FA" w:rsidR="00407577" w:rsidRDefault="00407577" w:rsidP="00407577">
      <w:pPr>
        <w:rPr>
          <w:rFonts w:ascii="Arial" w:hAnsi="Arial" w:cs="Arial"/>
          <w:b/>
          <w:sz w:val="20"/>
          <w:szCs w:val="20"/>
        </w:rPr>
      </w:pPr>
      <w:r>
        <w:rPr>
          <w:rFonts w:ascii="Arial" w:hAnsi="Arial" w:cs="Arial"/>
          <w:b/>
          <w:sz w:val="22"/>
        </w:rPr>
        <w:t xml:space="preserve">Press Release | </w:t>
      </w:r>
      <w:r>
        <w:rPr>
          <w:rFonts w:ascii="Arial" w:eastAsiaTheme="minorEastAsia" w:hAnsi="Arial" w:cs="Arial"/>
          <w:b/>
          <w:sz w:val="22"/>
        </w:rPr>
        <w:t>May,</w:t>
      </w:r>
      <w:r>
        <w:rPr>
          <w:rFonts w:ascii="Arial" w:hAnsi="Arial" w:cs="Arial"/>
          <w:b/>
          <w:sz w:val="22"/>
        </w:rPr>
        <w:t xml:space="preserve"> 2019</w:t>
      </w:r>
    </w:p>
    <w:p w14:paraId="2BD1E3A2" w14:textId="77777777" w:rsidR="00407577" w:rsidRDefault="00407577" w:rsidP="00407577">
      <w:pPr>
        <w:rPr>
          <w:rFonts w:ascii="Arial" w:hAnsi="Arial" w:cs="Arial"/>
          <w:b/>
          <w:sz w:val="22"/>
        </w:rPr>
      </w:pPr>
    </w:p>
    <w:p w14:paraId="2E169525" w14:textId="77777777" w:rsidR="00407577" w:rsidRDefault="00407577" w:rsidP="00407577">
      <w:pPr>
        <w:rPr>
          <w:rFonts w:ascii="Arial" w:hAnsi="Arial" w:cs="Arial"/>
          <w:sz w:val="22"/>
        </w:rPr>
      </w:pPr>
      <w:proofErr w:type="spellStart"/>
      <w:r>
        <w:rPr>
          <w:rFonts w:ascii="Arial" w:hAnsi="Arial" w:cs="Arial"/>
          <w:sz w:val="22"/>
        </w:rPr>
        <w:t>iManufacturing</w:t>
      </w:r>
      <w:proofErr w:type="spellEnd"/>
      <w:r>
        <w:rPr>
          <w:rFonts w:ascii="Arial" w:hAnsi="Arial" w:cs="Arial"/>
          <w:sz w:val="22"/>
        </w:rPr>
        <w:t xml:space="preserve"> 2019 </w:t>
      </w:r>
    </w:p>
    <w:p w14:paraId="3364775F" w14:textId="77777777" w:rsidR="00407577" w:rsidRDefault="00407577" w:rsidP="00407577">
      <w:pPr>
        <w:spacing w:line="320" w:lineRule="exact"/>
        <w:rPr>
          <w:rFonts w:ascii="Arial" w:hAnsi="Arial" w:cs="Arial"/>
          <w:sz w:val="22"/>
        </w:rPr>
      </w:pPr>
      <w:r>
        <w:rPr>
          <w:rFonts w:ascii="Arial" w:hAnsi="Arial" w:cs="Arial"/>
          <w:sz w:val="22"/>
        </w:rPr>
        <w:t>Shanghai New International Expo Centre</w:t>
      </w:r>
    </w:p>
    <w:p w14:paraId="30444391" w14:textId="77777777" w:rsidR="00407577" w:rsidRDefault="00407577" w:rsidP="00407577">
      <w:pPr>
        <w:spacing w:line="320" w:lineRule="exact"/>
        <w:rPr>
          <w:rFonts w:ascii="Arial" w:hAnsi="Arial" w:cs="Arial"/>
          <w:sz w:val="22"/>
        </w:rPr>
      </w:pPr>
      <w:r>
        <w:rPr>
          <w:rFonts w:ascii="Arial" w:hAnsi="Arial" w:cs="Arial"/>
          <w:sz w:val="22"/>
        </w:rPr>
        <w:t xml:space="preserve">Shanghai, China, 25-27 November, 2019 </w:t>
      </w:r>
    </w:p>
    <w:p w14:paraId="29CDAFF6" w14:textId="77777777" w:rsidR="00407577" w:rsidRDefault="00407577" w:rsidP="0055632A">
      <w:pPr>
        <w:rPr>
          <w:rFonts w:ascii="Arial" w:hAnsi="Arial" w:cs="Arial"/>
          <w:b/>
          <w:sz w:val="20"/>
          <w:szCs w:val="20"/>
        </w:rPr>
      </w:pPr>
    </w:p>
    <w:p w14:paraId="1B3C0236" w14:textId="77777777" w:rsidR="00407577" w:rsidRDefault="00407577" w:rsidP="0055632A">
      <w:pPr>
        <w:rPr>
          <w:rFonts w:ascii="Arial" w:hAnsi="Arial" w:cs="Arial"/>
          <w:b/>
          <w:sz w:val="20"/>
          <w:szCs w:val="20"/>
        </w:rPr>
      </w:pPr>
    </w:p>
    <w:p w14:paraId="53C7C995" w14:textId="77777777" w:rsidR="009526E6" w:rsidRDefault="0055632A" w:rsidP="00407577">
      <w:pPr>
        <w:jc w:val="center"/>
        <w:rPr>
          <w:rFonts w:ascii="Arial" w:hAnsi="Arial" w:cs="Arial"/>
          <w:b/>
          <w:sz w:val="22"/>
        </w:rPr>
      </w:pPr>
      <w:r w:rsidRPr="00407577">
        <w:rPr>
          <w:rFonts w:ascii="Arial" w:hAnsi="Arial" w:cs="Arial"/>
          <w:b/>
          <w:sz w:val="22"/>
        </w:rPr>
        <w:t xml:space="preserve">We Not Only Focus on </w:t>
      </w:r>
      <w:r w:rsidR="009526E6">
        <w:rPr>
          <w:rFonts w:ascii="Arial" w:hAnsi="Arial" w:cs="Arial"/>
          <w:b/>
          <w:sz w:val="22"/>
        </w:rPr>
        <w:t>Intelligent</w:t>
      </w:r>
      <w:r w:rsidRPr="00407577">
        <w:rPr>
          <w:rFonts w:ascii="Arial" w:hAnsi="Arial" w:cs="Arial"/>
          <w:b/>
          <w:sz w:val="22"/>
        </w:rPr>
        <w:t xml:space="preserve"> Manufacturing</w:t>
      </w:r>
    </w:p>
    <w:p w14:paraId="7AC2AD74" w14:textId="328D2975" w:rsidR="0055632A" w:rsidRDefault="0055632A" w:rsidP="00407577">
      <w:pPr>
        <w:jc w:val="center"/>
        <w:rPr>
          <w:rFonts w:ascii="Arial" w:hAnsi="Arial" w:cs="Arial"/>
          <w:b/>
          <w:sz w:val="22"/>
        </w:rPr>
      </w:pPr>
      <w:r w:rsidRPr="00407577">
        <w:rPr>
          <w:rFonts w:ascii="Arial" w:hAnsi="Arial" w:cs="Arial"/>
          <w:b/>
          <w:sz w:val="22"/>
        </w:rPr>
        <w:t xml:space="preserve"> We Also Provide Solutions</w:t>
      </w:r>
    </w:p>
    <w:p w14:paraId="5BF6C5B7" w14:textId="77777777" w:rsidR="009526E6" w:rsidRDefault="009526E6" w:rsidP="009526E6">
      <w:pPr>
        <w:rPr>
          <w:rFonts w:ascii="Arial" w:hAnsi="Arial" w:cs="Arial"/>
          <w:b/>
          <w:sz w:val="20"/>
          <w:szCs w:val="20"/>
        </w:rPr>
      </w:pPr>
    </w:p>
    <w:p w14:paraId="6C7C2D31" w14:textId="06A9BC88" w:rsidR="009526E6" w:rsidRPr="00407577" w:rsidRDefault="00455F81" w:rsidP="009526E6">
      <w:pPr>
        <w:rPr>
          <w:rFonts w:ascii="Arial" w:hAnsi="Arial" w:cs="Arial"/>
          <w:b/>
          <w:sz w:val="22"/>
        </w:rPr>
      </w:pPr>
      <w:r>
        <w:rPr>
          <w:rFonts w:ascii="Arial" w:hAnsi="Arial" w:cs="Arial"/>
          <w:b/>
          <w:sz w:val="20"/>
          <w:szCs w:val="20"/>
        </w:rPr>
        <w:t>Benefit from clear positioning,</w:t>
      </w:r>
      <w:r w:rsidRPr="00407577">
        <w:rPr>
          <w:rFonts w:ascii="Arial" w:hAnsi="Arial" w:cs="Arial"/>
          <w:b/>
          <w:sz w:val="20"/>
          <w:szCs w:val="20"/>
        </w:rPr>
        <w:t xml:space="preserve"> </w:t>
      </w:r>
      <w:r w:rsidR="009526E6" w:rsidRPr="00407577">
        <w:rPr>
          <w:rFonts w:ascii="Arial" w:hAnsi="Arial" w:cs="Arial"/>
          <w:b/>
          <w:sz w:val="20"/>
          <w:szCs w:val="20"/>
        </w:rPr>
        <w:t xml:space="preserve">40% of </w:t>
      </w:r>
      <w:r w:rsidR="007836AC">
        <w:rPr>
          <w:rFonts w:ascii="Arial" w:hAnsi="Arial" w:cs="Arial"/>
          <w:b/>
          <w:sz w:val="20"/>
          <w:szCs w:val="20"/>
        </w:rPr>
        <w:t>the</w:t>
      </w:r>
      <w:r w:rsidR="009526E6" w:rsidRPr="00407577">
        <w:rPr>
          <w:rFonts w:ascii="Arial" w:hAnsi="Arial" w:cs="Arial"/>
          <w:b/>
          <w:sz w:val="20"/>
          <w:szCs w:val="20"/>
        </w:rPr>
        <w:t xml:space="preserve"> booth have been reserved</w:t>
      </w:r>
      <w:r w:rsidR="009526E6">
        <w:rPr>
          <w:rFonts w:ascii="Arial" w:hAnsi="Arial" w:cs="Arial"/>
          <w:b/>
          <w:sz w:val="20"/>
          <w:szCs w:val="20"/>
        </w:rPr>
        <w:t xml:space="preserve"> </w:t>
      </w:r>
    </w:p>
    <w:p w14:paraId="28DA9E5A" w14:textId="41A9CCF6" w:rsidR="0055632A" w:rsidRDefault="0055632A" w:rsidP="0055632A">
      <w:pPr>
        <w:rPr>
          <w:rFonts w:ascii="Arial" w:hAnsi="Arial" w:cs="Arial"/>
          <w:sz w:val="20"/>
          <w:szCs w:val="20"/>
        </w:rPr>
      </w:pPr>
      <w:r w:rsidRPr="00407577">
        <w:rPr>
          <w:rFonts w:ascii="Arial" w:hAnsi="Arial" w:cs="Arial"/>
          <w:sz w:val="20"/>
          <w:szCs w:val="20"/>
        </w:rPr>
        <w:t xml:space="preserve">Asia’s Leading Exhibition for Intelligent Manufacturing &amp; Integrated Solutions (abbreviation: </w:t>
      </w:r>
      <w:proofErr w:type="spellStart"/>
      <w:r w:rsidRPr="00407577">
        <w:rPr>
          <w:rFonts w:ascii="Arial" w:hAnsi="Arial" w:cs="Arial"/>
          <w:sz w:val="20"/>
          <w:szCs w:val="20"/>
        </w:rPr>
        <w:t>iManufacturing</w:t>
      </w:r>
      <w:proofErr w:type="spellEnd"/>
      <w:r w:rsidRPr="00407577">
        <w:rPr>
          <w:rFonts w:ascii="Arial" w:hAnsi="Arial" w:cs="Arial"/>
          <w:sz w:val="20"/>
          <w:szCs w:val="20"/>
        </w:rPr>
        <w:t xml:space="preserve">) has been clearly positioned since its launch and is unique among various other intelligent manufacturing exhibitions. With in-depth communication with companies and industry experts, </w:t>
      </w:r>
      <w:proofErr w:type="spellStart"/>
      <w:r w:rsidRPr="00407577">
        <w:rPr>
          <w:rFonts w:ascii="Arial" w:hAnsi="Arial" w:cs="Arial"/>
          <w:sz w:val="20"/>
          <w:szCs w:val="20"/>
        </w:rPr>
        <w:t>iManufacturing</w:t>
      </w:r>
      <w:proofErr w:type="spellEnd"/>
      <w:r w:rsidRPr="00407577">
        <w:rPr>
          <w:rFonts w:ascii="Arial" w:hAnsi="Arial" w:cs="Arial"/>
          <w:sz w:val="20"/>
          <w:szCs w:val="20"/>
        </w:rPr>
        <w:t xml:space="preserve"> is gradually developing; and the positioning and concept of the exhibition has gained more and more attention and recognition. The organizers have discussed the details of the exhibition with numerous well-known companies within the industry</w:t>
      </w:r>
      <w:r w:rsidRPr="009344E2">
        <w:rPr>
          <w:rFonts w:ascii="Arial" w:hAnsi="Arial" w:cs="Arial"/>
          <w:sz w:val="20"/>
          <w:szCs w:val="20"/>
        </w:rPr>
        <w:t xml:space="preserve">, including </w:t>
      </w:r>
      <w:r w:rsidRPr="009344E2">
        <w:rPr>
          <w:rFonts w:ascii="Arial" w:hAnsi="Arial" w:cs="Arial"/>
          <w:b/>
          <w:sz w:val="20"/>
          <w:szCs w:val="20"/>
        </w:rPr>
        <w:t xml:space="preserve">Huawei, Lenovo, ABB, Siemens, Bosch, SAP, IBM, GF, ThyssenKrupp, Dell China, </w:t>
      </w:r>
      <w:proofErr w:type="spellStart"/>
      <w:r w:rsidRPr="009344E2">
        <w:rPr>
          <w:rFonts w:ascii="Arial" w:hAnsi="Arial" w:cs="Arial"/>
          <w:b/>
          <w:sz w:val="20"/>
          <w:szCs w:val="20"/>
        </w:rPr>
        <w:t>Balluff</w:t>
      </w:r>
      <w:proofErr w:type="spellEnd"/>
      <w:r w:rsidRPr="009344E2">
        <w:rPr>
          <w:rFonts w:ascii="Arial" w:hAnsi="Arial" w:cs="Arial"/>
          <w:b/>
          <w:sz w:val="20"/>
          <w:szCs w:val="20"/>
        </w:rPr>
        <w:t xml:space="preserve">, Omron, </w:t>
      </w:r>
      <w:r w:rsidR="00714BAB" w:rsidRPr="009344E2">
        <w:rPr>
          <w:rFonts w:ascii="Arial" w:hAnsi="Arial" w:cs="Arial"/>
          <w:b/>
          <w:sz w:val="20"/>
          <w:szCs w:val="20"/>
        </w:rPr>
        <w:t>ESA</w:t>
      </w:r>
      <w:r w:rsidRPr="009344E2">
        <w:rPr>
          <w:rFonts w:ascii="Arial" w:hAnsi="Arial" w:cs="Arial"/>
          <w:b/>
          <w:sz w:val="20"/>
          <w:szCs w:val="20"/>
        </w:rPr>
        <w:t xml:space="preserve"> Automation, Norgren, </w:t>
      </w:r>
      <w:proofErr w:type="spellStart"/>
      <w:r w:rsidRPr="009344E2">
        <w:rPr>
          <w:rFonts w:ascii="Arial" w:hAnsi="Arial" w:cs="Arial"/>
          <w:b/>
          <w:sz w:val="20"/>
          <w:szCs w:val="20"/>
        </w:rPr>
        <w:t>Topstar</w:t>
      </w:r>
      <w:proofErr w:type="spellEnd"/>
      <w:r w:rsidRPr="009344E2">
        <w:rPr>
          <w:rFonts w:ascii="Arial" w:hAnsi="Arial" w:cs="Arial"/>
          <w:b/>
          <w:sz w:val="20"/>
          <w:szCs w:val="20"/>
        </w:rPr>
        <w:t xml:space="preserve"> Robots, </w:t>
      </w:r>
      <w:proofErr w:type="spellStart"/>
      <w:r w:rsidRPr="009344E2">
        <w:rPr>
          <w:rFonts w:ascii="Arial" w:hAnsi="Arial" w:cs="Arial"/>
          <w:b/>
          <w:sz w:val="20"/>
          <w:szCs w:val="20"/>
        </w:rPr>
        <w:t>M</w:t>
      </w:r>
      <w:r w:rsidR="00714BAB" w:rsidRPr="009344E2">
        <w:rPr>
          <w:rFonts w:ascii="Arial" w:hAnsi="Arial" w:cs="Arial"/>
          <w:b/>
          <w:sz w:val="20"/>
          <w:szCs w:val="20"/>
        </w:rPr>
        <w:t>idea</w:t>
      </w:r>
      <w:proofErr w:type="spellEnd"/>
      <w:r w:rsidRPr="009344E2">
        <w:rPr>
          <w:rFonts w:ascii="Arial" w:hAnsi="Arial" w:cs="Arial"/>
          <w:b/>
          <w:sz w:val="20"/>
          <w:szCs w:val="20"/>
        </w:rPr>
        <w:t xml:space="preserve">, </w:t>
      </w:r>
      <w:r w:rsidR="00714BAB" w:rsidRPr="009344E2">
        <w:rPr>
          <w:rFonts w:ascii="Arial" w:hAnsi="Arial" w:cs="Arial"/>
          <w:b/>
          <w:sz w:val="20"/>
          <w:szCs w:val="20"/>
        </w:rPr>
        <w:t>HIK VISION</w:t>
      </w:r>
      <w:r w:rsidRPr="009344E2">
        <w:rPr>
          <w:rFonts w:ascii="Arial" w:hAnsi="Arial" w:cs="Arial"/>
          <w:b/>
          <w:sz w:val="20"/>
          <w:szCs w:val="20"/>
        </w:rPr>
        <w:t xml:space="preserve">, KUKA, </w:t>
      </w:r>
      <w:proofErr w:type="spellStart"/>
      <w:r w:rsidRPr="009344E2">
        <w:rPr>
          <w:rFonts w:ascii="Arial" w:hAnsi="Arial" w:cs="Arial"/>
          <w:b/>
          <w:sz w:val="20"/>
          <w:szCs w:val="20"/>
        </w:rPr>
        <w:t>Pilz</w:t>
      </w:r>
      <w:proofErr w:type="spellEnd"/>
      <w:r w:rsidRPr="009344E2">
        <w:rPr>
          <w:rFonts w:ascii="Arial" w:hAnsi="Arial" w:cs="Arial"/>
          <w:b/>
          <w:sz w:val="20"/>
          <w:szCs w:val="20"/>
        </w:rPr>
        <w:t xml:space="preserve">, Cognex, TURCK, WAGO, Festo, </w:t>
      </w:r>
      <w:proofErr w:type="spellStart"/>
      <w:r w:rsidRPr="009344E2">
        <w:rPr>
          <w:rFonts w:ascii="Arial" w:hAnsi="Arial" w:cs="Arial"/>
          <w:b/>
          <w:sz w:val="20"/>
          <w:szCs w:val="20"/>
        </w:rPr>
        <w:t>Leuze</w:t>
      </w:r>
      <w:proofErr w:type="spellEnd"/>
      <w:r w:rsidRPr="009344E2">
        <w:rPr>
          <w:rFonts w:ascii="Arial" w:hAnsi="Arial" w:cs="Arial"/>
          <w:b/>
          <w:sz w:val="20"/>
          <w:szCs w:val="20"/>
        </w:rPr>
        <w:t xml:space="preserve">, Beckhoff Automation, </w:t>
      </w:r>
      <w:r w:rsidR="00714BAB" w:rsidRPr="009344E2">
        <w:rPr>
          <w:rFonts w:ascii="Arial" w:hAnsi="Arial" w:cs="Arial"/>
          <w:b/>
          <w:sz w:val="20"/>
          <w:szCs w:val="20"/>
        </w:rPr>
        <w:t>UNICLOUD</w:t>
      </w:r>
      <w:r w:rsidRPr="009344E2">
        <w:rPr>
          <w:rFonts w:ascii="Arial" w:hAnsi="Arial" w:cs="Arial"/>
          <w:b/>
          <w:sz w:val="20"/>
          <w:szCs w:val="20"/>
        </w:rPr>
        <w:t xml:space="preserve">, </w:t>
      </w:r>
      <w:r w:rsidR="00714BAB" w:rsidRPr="009344E2">
        <w:rPr>
          <w:rFonts w:ascii="Arial" w:hAnsi="Arial" w:cs="Arial"/>
          <w:b/>
          <w:sz w:val="20"/>
          <w:szCs w:val="20"/>
        </w:rPr>
        <w:t>SCHUNK</w:t>
      </w:r>
      <w:r w:rsidRPr="009344E2">
        <w:rPr>
          <w:rFonts w:ascii="Arial" w:hAnsi="Arial" w:cs="Arial"/>
          <w:b/>
          <w:sz w:val="20"/>
          <w:szCs w:val="20"/>
        </w:rPr>
        <w:t xml:space="preserve">, </w:t>
      </w:r>
      <w:r w:rsidR="00714BAB" w:rsidRPr="009344E2">
        <w:rPr>
          <w:rFonts w:ascii="Arial" w:hAnsi="Arial" w:cs="Arial"/>
          <w:b/>
          <w:sz w:val="20"/>
          <w:szCs w:val="20"/>
        </w:rPr>
        <w:t>IFM</w:t>
      </w:r>
      <w:r w:rsidRPr="009344E2">
        <w:rPr>
          <w:rFonts w:ascii="Arial" w:hAnsi="Arial" w:cs="Arial"/>
          <w:b/>
          <w:sz w:val="20"/>
          <w:szCs w:val="20"/>
        </w:rPr>
        <w:t xml:space="preserve">, </w:t>
      </w:r>
      <w:proofErr w:type="spellStart"/>
      <w:r w:rsidRPr="009344E2">
        <w:rPr>
          <w:rFonts w:ascii="Arial" w:hAnsi="Arial" w:cs="Arial"/>
          <w:b/>
          <w:sz w:val="20"/>
          <w:szCs w:val="20"/>
        </w:rPr>
        <w:t>Weidmüller</w:t>
      </w:r>
      <w:proofErr w:type="spellEnd"/>
      <w:r w:rsidRPr="009344E2">
        <w:rPr>
          <w:rFonts w:ascii="Arial" w:hAnsi="Arial" w:cs="Arial"/>
          <w:sz w:val="20"/>
          <w:szCs w:val="20"/>
        </w:rPr>
        <w:t xml:space="preserve"> and many more. As of the end of April, 40% of the</w:t>
      </w:r>
      <w:r w:rsidRPr="00407577">
        <w:rPr>
          <w:rFonts w:ascii="Arial" w:hAnsi="Arial" w:cs="Arial"/>
          <w:sz w:val="20"/>
          <w:szCs w:val="20"/>
        </w:rPr>
        <w:t xml:space="preserve"> exhibition area has already been booked.</w:t>
      </w:r>
    </w:p>
    <w:p w14:paraId="2A28DE86" w14:textId="6326DE44" w:rsidR="00714BAB" w:rsidRDefault="00351B24" w:rsidP="00351B24">
      <w:pPr>
        <w:jc w:val="center"/>
        <w:rPr>
          <w:rFonts w:ascii="Arial" w:hAnsi="Arial" w:cs="Arial"/>
          <w:sz w:val="20"/>
          <w:szCs w:val="20"/>
        </w:rPr>
      </w:pPr>
      <w:r>
        <w:rPr>
          <w:noProof/>
        </w:rPr>
        <w:drawing>
          <wp:inline distT="0" distB="0" distL="0" distR="0" wp14:anchorId="4D4C71B2" wp14:editId="04238EB8">
            <wp:extent cx="3724275" cy="339840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33544" cy="3406859"/>
                    </a:xfrm>
                    <a:prstGeom prst="rect">
                      <a:avLst/>
                    </a:prstGeom>
                  </pic:spPr>
                </pic:pic>
              </a:graphicData>
            </a:graphic>
          </wp:inline>
        </w:drawing>
      </w:r>
    </w:p>
    <w:p w14:paraId="6529C419" w14:textId="4CA58F25" w:rsidR="00351B24" w:rsidRDefault="00351B24" w:rsidP="00351B24">
      <w:pPr>
        <w:jc w:val="center"/>
        <w:rPr>
          <w:rFonts w:ascii="Arial" w:hAnsi="Arial" w:cs="Arial"/>
          <w:sz w:val="20"/>
          <w:szCs w:val="20"/>
        </w:rPr>
      </w:pPr>
      <w:r>
        <w:rPr>
          <w:rFonts w:ascii="Arial" w:hAnsi="Arial" w:cs="Arial" w:hint="eastAsia"/>
          <w:sz w:val="20"/>
          <w:szCs w:val="20"/>
        </w:rPr>
        <w:t>(</w:t>
      </w:r>
      <w:r>
        <w:rPr>
          <w:rFonts w:ascii="Arial" w:hAnsi="Arial" w:cs="Arial"/>
          <w:sz w:val="20"/>
          <w:szCs w:val="20"/>
        </w:rPr>
        <w:t xml:space="preserve">Part of </w:t>
      </w:r>
      <w:r w:rsidR="000F643A">
        <w:rPr>
          <w:rFonts w:ascii="Arial" w:hAnsi="Arial" w:cs="Arial"/>
          <w:sz w:val="20"/>
          <w:szCs w:val="20"/>
        </w:rPr>
        <w:t>potential</w:t>
      </w:r>
      <w:r>
        <w:rPr>
          <w:rFonts w:ascii="Arial" w:hAnsi="Arial" w:cs="Arial"/>
          <w:sz w:val="20"/>
          <w:szCs w:val="20"/>
        </w:rPr>
        <w:t xml:space="preserve"> exhibitors)</w:t>
      </w:r>
    </w:p>
    <w:p w14:paraId="067152E4" w14:textId="77777777" w:rsidR="002A0447" w:rsidRPr="00407577" w:rsidRDefault="002A0447" w:rsidP="00351B24">
      <w:pPr>
        <w:jc w:val="center"/>
        <w:rPr>
          <w:rFonts w:ascii="Arial" w:hAnsi="Arial" w:cs="Arial"/>
          <w:sz w:val="20"/>
          <w:szCs w:val="20"/>
        </w:rPr>
      </w:pPr>
    </w:p>
    <w:p w14:paraId="65F9B94F" w14:textId="2180AA60" w:rsidR="0055632A" w:rsidRPr="00407577" w:rsidRDefault="0055632A" w:rsidP="0055632A">
      <w:pPr>
        <w:rPr>
          <w:rFonts w:ascii="Arial" w:hAnsi="Arial" w:cs="Arial"/>
          <w:sz w:val="20"/>
          <w:szCs w:val="20"/>
        </w:rPr>
      </w:pPr>
      <w:r w:rsidRPr="00407577">
        <w:rPr>
          <w:rFonts w:ascii="Arial" w:hAnsi="Arial" w:cs="Arial"/>
          <w:sz w:val="20"/>
          <w:szCs w:val="20"/>
        </w:rPr>
        <w:t xml:space="preserve">As an exhibition </w:t>
      </w:r>
      <w:r w:rsidR="002A0447">
        <w:rPr>
          <w:rFonts w:ascii="Arial" w:hAnsi="Arial" w:cs="Arial"/>
          <w:sz w:val="20"/>
          <w:szCs w:val="20"/>
        </w:rPr>
        <w:t>and</w:t>
      </w:r>
      <w:r w:rsidRPr="00407577">
        <w:rPr>
          <w:rFonts w:ascii="Arial" w:hAnsi="Arial" w:cs="Arial"/>
          <w:sz w:val="20"/>
          <w:szCs w:val="20"/>
        </w:rPr>
        <w:t xml:space="preserve"> conference integrated platform that truly focuses on high-end </w:t>
      </w:r>
      <w:r w:rsidRPr="00407577">
        <w:rPr>
          <w:rFonts w:ascii="Arial" w:hAnsi="Arial" w:cs="Arial"/>
          <w:sz w:val="20"/>
          <w:szCs w:val="20"/>
        </w:rPr>
        <w:lastRenderedPageBreak/>
        <w:t xml:space="preserve">intelligent manufacturing in China and the Asian region, </w:t>
      </w:r>
      <w:proofErr w:type="spellStart"/>
      <w:r w:rsidRPr="00407577">
        <w:rPr>
          <w:rFonts w:ascii="Arial" w:hAnsi="Arial" w:cs="Arial"/>
          <w:sz w:val="20"/>
          <w:szCs w:val="20"/>
        </w:rPr>
        <w:t>iManufacturing</w:t>
      </w:r>
      <w:proofErr w:type="spellEnd"/>
      <w:r w:rsidRPr="00407577">
        <w:rPr>
          <w:rFonts w:ascii="Arial" w:hAnsi="Arial" w:cs="Arial"/>
          <w:sz w:val="20"/>
          <w:szCs w:val="20"/>
        </w:rPr>
        <w:t xml:space="preserve"> aims to provide forward-looking industrial 4.0 solutions for the Chinese manufacturing industry. Here you will be able to:</w:t>
      </w:r>
    </w:p>
    <w:p w14:paraId="38470B01" w14:textId="6AE9BC59" w:rsidR="0055632A" w:rsidRPr="00407577" w:rsidRDefault="002A0447" w:rsidP="0055632A">
      <w:pPr>
        <w:rPr>
          <w:rFonts w:ascii="Arial" w:hAnsi="Arial" w:cs="Arial"/>
          <w:sz w:val="20"/>
          <w:szCs w:val="20"/>
        </w:rPr>
      </w:pPr>
      <w:r>
        <w:rPr>
          <w:rFonts w:ascii="Arial" w:hAnsi="Arial" w:cs="Arial"/>
          <w:b/>
          <w:sz w:val="20"/>
          <w:szCs w:val="20"/>
        </w:rPr>
        <w:t>Stand</w:t>
      </w:r>
      <w:r w:rsidR="0055632A" w:rsidRPr="00407577">
        <w:rPr>
          <w:rFonts w:ascii="Arial" w:hAnsi="Arial" w:cs="Arial"/>
          <w:b/>
          <w:sz w:val="20"/>
          <w:szCs w:val="20"/>
        </w:rPr>
        <w:t xml:space="preserve"> at the </w:t>
      </w:r>
      <w:r w:rsidR="00103507">
        <w:rPr>
          <w:rFonts w:ascii="Arial" w:hAnsi="Arial" w:cs="Arial"/>
          <w:b/>
          <w:sz w:val="20"/>
          <w:szCs w:val="20"/>
        </w:rPr>
        <w:t>C</w:t>
      </w:r>
      <w:r w:rsidR="0055632A" w:rsidRPr="00407577">
        <w:rPr>
          <w:rFonts w:ascii="Arial" w:hAnsi="Arial" w:cs="Arial"/>
          <w:b/>
          <w:sz w:val="20"/>
          <w:szCs w:val="20"/>
        </w:rPr>
        <w:t xml:space="preserve">enter of </w:t>
      </w:r>
      <w:r>
        <w:rPr>
          <w:rFonts w:ascii="Arial" w:hAnsi="Arial" w:cs="Arial"/>
          <w:b/>
          <w:sz w:val="20"/>
          <w:szCs w:val="20"/>
        </w:rPr>
        <w:t>Intelligent</w:t>
      </w:r>
      <w:r w:rsidR="0055632A" w:rsidRPr="00407577">
        <w:rPr>
          <w:rFonts w:ascii="Arial" w:hAnsi="Arial" w:cs="Arial"/>
          <w:b/>
          <w:sz w:val="20"/>
          <w:szCs w:val="20"/>
        </w:rPr>
        <w:t xml:space="preserve"> Manufacturing</w:t>
      </w:r>
      <w:r w:rsidR="0055632A" w:rsidRPr="00407577">
        <w:rPr>
          <w:rFonts w:ascii="Arial" w:hAnsi="Arial" w:cs="Arial"/>
          <w:sz w:val="20"/>
          <w:szCs w:val="20"/>
        </w:rPr>
        <w:t xml:space="preserve"> – experience cutting-edge products and technology brought by the top 200+ companies</w:t>
      </w:r>
    </w:p>
    <w:p w14:paraId="187DF025" w14:textId="23D904E7" w:rsidR="0055632A" w:rsidRPr="00407577" w:rsidRDefault="0055632A" w:rsidP="0055632A">
      <w:pPr>
        <w:rPr>
          <w:rFonts w:ascii="Arial" w:hAnsi="Arial" w:cs="Arial"/>
          <w:sz w:val="20"/>
          <w:szCs w:val="20"/>
        </w:rPr>
      </w:pPr>
      <w:r w:rsidRPr="00407577">
        <w:rPr>
          <w:rFonts w:ascii="Arial" w:hAnsi="Arial" w:cs="Arial"/>
          <w:b/>
          <w:sz w:val="20"/>
          <w:szCs w:val="20"/>
        </w:rPr>
        <w:t xml:space="preserve">Meet </w:t>
      </w:r>
      <w:r w:rsidR="004133B0">
        <w:rPr>
          <w:rFonts w:ascii="Arial" w:hAnsi="Arial" w:cs="Arial"/>
          <w:b/>
          <w:sz w:val="20"/>
          <w:szCs w:val="20"/>
        </w:rPr>
        <w:t>Top Level E</w:t>
      </w:r>
      <w:r w:rsidRPr="00407577">
        <w:rPr>
          <w:rFonts w:ascii="Arial" w:hAnsi="Arial" w:cs="Arial"/>
          <w:b/>
          <w:sz w:val="20"/>
          <w:szCs w:val="20"/>
        </w:rPr>
        <w:t xml:space="preserve">xperts and </w:t>
      </w:r>
      <w:r w:rsidR="004133B0">
        <w:rPr>
          <w:rFonts w:ascii="Arial" w:hAnsi="Arial" w:cs="Arial"/>
          <w:b/>
          <w:sz w:val="20"/>
          <w:szCs w:val="20"/>
        </w:rPr>
        <w:t>Business Cases</w:t>
      </w:r>
      <w:r w:rsidRPr="00407577">
        <w:rPr>
          <w:rFonts w:ascii="Arial" w:hAnsi="Arial" w:cs="Arial"/>
          <w:sz w:val="20"/>
          <w:szCs w:val="20"/>
        </w:rPr>
        <w:t xml:space="preserve"> - listen to the tips and best practices shared by 40 industry-leading experts</w:t>
      </w:r>
    </w:p>
    <w:p w14:paraId="3272798F" w14:textId="12AE5A9A" w:rsidR="0055632A" w:rsidRPr="00407577" w:rsidRDefault="0055632A" w:rsidP="0055632A">
      <w:pPr>
        <w:rPr>
          <w:rFonts w:ascii="Arial" w:hAnsi="Arial" w:cs="Arial"/>
          <w:sz w:val="20"/>
          <w:szCs w:val="20"/>
        </w:rPr>
      </w:pPr>
      <w:r w:rsidRPr="00407577">
        <w:rPr>
          <w:rFonts w:ascii="Arial" w:hAnsi="Arial" w:cs="Arial"/>
          <w:b/>
          <w:sz w:val="20"/>
          <w:szCs w:val="20"/>
        </w:rPr>
        <w:t xml:space="preserve">Make </w:t>
      </w:r>
      <w:r w:rsidR="004133B0">
        <w:rPr>
          <w:rFonts w:ascii="Arial" w:hAnsi="Arial" w:cs="Arial"/>
          <w:b/>
          <w:sz w:val="20"/>
          <w:szCs w:val="20"/>
        </w:rPr>
        <w:t>B</w:t>
      </w:r>
      <w:r w:rsidRPr="00407577">
        <w:rPr>
          <w:rFonts w:ascii="Arial" w:hAnsi="Arial" w:cs="Arial"/>
          <w:b/>
          <w:sz w:val="20"/>
          <w:szCs w:val="20"/>
        </w:rPr>
        <w:t xml:space="preserve">usiness </w:t>
      </w:r>
      <w:r w:rsidR="004133B0">
        <w:rPr>
          <w:rFonts w:ascii="Arial" w:hAnsi="Arial" w:cs="Arial"/>
          <w:b/>
          <w:sz w:val="20"/>
          <w:szCs w:val="20"/>
        </w:rPr>
        <w:t>C</w:t>
      </w:r>
      <w:r w:rsidRPr="00407577">
        <w:rPr>
          <w:rFonts w:ascii="Arial" w:hAnsi="Arial" w:cs="Arial"/>
          <w:b/>
          <w:sz w:val="20"/>
          <w:szCs w:val="20"/>
        </w:rPr>
        <w:t xml:space="preserve">onnections and </w:t>
      </w:r>
      <w:r w:rsidR="004133B0">
        <w:rPr>
          <w:rFonts w:ascii="Arial" w:hAnsi="Arial" w:cs="Arial"/>
          <w:b/>
          <w:sz w:val="20"/>
          <w:szCs w:val="20"/>
        </w:rPr>
        <w:t>G</w:t>
      </w:r>
      <w:r w:rsidRPr="00407577">
        <w:rPr>
          <w:rFonts w:ascii="Arial" w:hAnsi="Arial" w:cs="Arial"/>
          <w:b/>
          <w:sz w:val="20"/>
          <w:szCs w:val="20"/>
        </w:rPr>
        <w:t xml:space="preserve">enerate </w:t>
      </w:r>
      <w:r w:rsidR="004133B0">
        <w:rPr>
          <w:rFonts w:ascii="Arial" w:hAnsi="Arial" w:cs="Arial"/>
          <w:b/>
          <w:sz w:val="20"/>
          <w:szCs w:val="20"/>
        </w:rPr>
        <w:t>S</w:t>
      </w:r>
      <w:r w:rsidRPr="00407577">
        <w:rPr>
          <w:rFonts w:ascii="Arial" w:hAnsi="Arial" w:cs="Arial"/>
          <w:b/>
          <w:sz w:val="20"/>
          <w:szCs w:val="20"/>
        </w:rPr>
        <w:t xml:space="preserve">ales </w:t>
      </w:r>
      <w:r w:rsidR="004133B0">
        <w:rPr>
          <w:rFonts w:ascii="Arial" w:hAnsi="Arial" w:cs="Arial"/>
          <w:b/>
          <w:sz w:val="20"/>
          <w:szCs w:val="20"/>
        </w:rPr>
        <w:t>L</w:t>
      </w:r>
      <w:r w:rsidRPr="00407577">
        <w:rPr>
          <w:rFonts w:ascii="Arial" w:hAnsi="Arial" w:cs="Arial"/>
          <w:b/>
          <w:sz w:val="20"/>
          <w:szCs w:val="20"/>
        </w:rPr>
        <w:t>eads</w:t>
      </w:r>
      <w:r w:rsidRPr="00407577">
        <w:rPr>
          <w:rFonts w:ascii="Arial" w:hAnsi="Arial" w:cs="Arial"/>
          <w:sz w:val="20"/>
          <w:szCs w:val="20"/>
        </w:rPr>
        <w:t xml:space="preserve"> - sell products, talk about projects or find partners from amongst more than 10,000 decision makers</w:t>
      </w:r>
    </w:p>
    <w:p w14:paraId="6CAE2CAD" w14:textId="09B9FC5F" w:rsidR="0055632A" w:rsidRPr="00407577" w:rsidRDefault="0055632A" w:rsidP="0055632A">
      <w:pPr>
        <w:rPr>
          <w:rFonts w:ascii="Arial" w:hAnsi="Arial" w:cs="Arial"/>
          <w:sz w:val="20"/>
          <w:szCs w:val="20"/>
        </w:rPr>
      </w:pPr>
      <w:r w:rsidRPr="00407577">
        <w:rPr>
          <w:rFonts w:ascii="Arial" w:hAnsi="Arial" w:cs="Arial"/>
          <w:b/>
          <w:sz w:val="20"/>
          <w:szCs w:val="20"/>
        </w:rPr>
        <w:t xml:space="preserve">Experience the </w:t>
      </w:r>
      <w:r w:rsidR="004133B0">
        <w:rPr>
          <w:rFonts w:ascii="Arial" w:hAnsi="Arial" w:cs="Arial"/>
          <w:b/>
          <w:sz w:val="20"/>
          <w:szCs w:val="20"/>
        </w:rPr>
        <w:t>F</w:t>
      </w:r>
      <w:r w:rsidRPr="00407577">
        <w:rPr>
          <w:rFonts w:ascii="Arial" w:hAnsi="Arial" w:cs="Arial"/>
          <w:b/>
          <w:sz w:val="20"/>
          <w:szCs w:val="20"/>
        </w:rPr>
        <w:t xml:space="preserve">uture of </w:t>
      </w:r>
      <w:r w:rsidR="004133B0">
        <w:rPr>
          <w:rFonts w:ascii="Arial" w:hAnsi="Arial" w:cs="Arial"/>
          <w:b/>
          <w:sz w:val="20"/>
          <w:szCs w:val="20"/>
        </w:rPr>
        <w:t>M</w:t>
      </w:r>
      <w:r w:rsidRPr="00407577">
        <w:rPr>
          <w:rFonts w:ascii="Arial" w:hAnsi="Arial" w:cs="Arial"/>
          <w:b/>
          <w:sz w:val="20"/>
          <w:szCs w:val="20"/>
        </w:rPr>
        <w:t>anufacturing</w:t>
      </w:r>
      <w:r w:rsidRPr="00407577">
        <w:rPr>
          <w:rFonts w:ascii="Arial" w:hAnsi="Arial" w:cs="Arial"/>
          <w:sz w:val="20"/>
          <w:szCs w:val="20"/>
        </w:rPr>
        <w:t xml:space="preserve"> - watch world leading intelligent production system demonstrations and integration solutions</w:t>
      </w:r>
    </w:p>
    <w:p w14:paraId="70F4DEDB" w14:textId="77777777" w:rsidR="0055632A" w:rsidRPr="00407577" w:rsidRDefault="0055632A" w:rsidP="0055632A">
      <w:pPr>
        <w:rPr>
          <w:rFonts w:ascii="Arial" w:hAnsi="Arial" w:cs="Arial"/>
          <w:sz w:val="20"/>
          <w:szCs w:val="20"/>
        </w:rPr>
      </w:pPr>
      <w:r w:rsidRPr="00407577">
        <w:rPr>
          <w:rFonts w:ascii="Arial" w:hAnsi="Arial" w:cs="Arial"/>
          <w:sz w:val="20"/>
          <w:szCs w:val="20"/>
        </w:rPr>
        <w:t>    </w:t>
      </w:r>
    </w:p>
    <w:p w14:paraId="7D167B0E" w14:textId="3FA3E189" w:rsidR="0055632A" w:rsidRPr="00407577" w:rsidRDefault="0055632A" w:rsidP="0055632A">
      <w:pPr>
        <w:rPr>
          <w:rFonts w:ascii="Arial" w:hAnsi="Arial" w:cs="Arial"/>
          <w:b/>
          <w:sz w:val="20"/>
          <w:szCs w:val="20"/>
        </w:rPr>
      </w:pPr>
      <w:r w:rsidRPr="00407577">
        <w:rPr>
          <w:rFonts w:ascii="Arial" w:hAnsi="Arial" w:cs="Arial"/>
          <w:b/>
          <w:sz w:val="20"/>
          <w:szCs w:val="20"/>
        </w:rPr>
        <w:t>Visitor</w:t>
      </w:r>
      <w:r w:rsidR="00FC7229">
        <w:rPr>
          <w:rFonts w:ascii="Arial" w:hAnsi="Arial" w:cs="Arial"/>
          <w:b/>
          <w:sz w:val="20"/>
          <w:szCs w:val="20"/>
        </w:rPr>
        <w:t>s pre-registrations are hot on line</w:t>
      </w:r>
      <w:r w:rsidRPr="00407577">
        <w:rPr>
          <w:rFonts w:ascii="Arial" w:hAnsi="Arial" w:cs="Arial"/>
          <w:b/>
          <w:sz w:val="20"/>
          <w:szCs w:val="20"/>
        </w:rPr>
        <w:t>, business matching is imperative</w:t>
      </w:r>
    </w:p>
    <w:p w14:paraId="06E8184C" w14:textId="1B832FFB" w:rsidR="002715DC" w:rsidRDefault="0055632A" w:rsidP="0055632A">
      <w:pPr>
        <w:rPr>
          <w:rFonts w:ascii="Arial" w:hAnsi="Arial" w:cs="Arial"/>
          <w:sz w:val="20"/>
          <w:szCs w:val="20"/>
        </w:rPr>
      </w:pPr>
      <w:r w:rsidRPr="00407577">
        <w:rPr>
          <w:rFonts w:ascii="Arial" w:hAnsi="Arial" w:cs="Arial"/>
          <w:sz w:val="20"/>
          <w:szCs w:val="20"/>
        </w:rPr>
        <w:t>The</w:t>
      </w:r>
      <w:r w:rsidR="00F7702B" w:rsidRPr="00F7702B">
        <w:rPr>
          <w:rFonts w:ascii="Arial" w:hAnsi="Arial" w:cs="Arial"/>
          <w:sz w:val="20"/>
          <w:szCs w:val="20"/>
        </w:rPr>
        <w:t xml:space="preserve"> </w:t>
      </w:r>
      <w:r w:rsidR="00F7702B">
        <w:rPr>
          <w:rFonts w:ascii="Arial" w:hAnsi="Arial" w:cs="Arial"/>
          <w:sz w:val="20"/>
          <w:szCs w:val="20"/>
        </w:rPr>
        <w:t xml:space="preserve">visitor </w:t>
      </w:r>
      <w:r w:rsidR="00F7702B" w:rsidRPr="00407577">
        <w:rPr>
          <w:rFonts w:ascii="Arial" w:hAnsi="Arial" w:cs="Arial"/>
          <w:sz w:val="20"/>
          <w:szCs w:val="20"/>
        </w:rPr>
        <w:t>pre-registration system</w:t>
      </w:r>
      <w:r w:rsidRPr="00407577">
        <w:rPr>
          <w:rFonts w:ascii="Arial" w:hAnsi="Arial" w:cs="Arial"/>
          <w:sz w:val="20"/>
          <w:szCs w:val="20"/>
        </w:rPr>
        <w:t xml:space="preserve"> </w:t>
      </w:r>
      <w:r w:rsidR="00F7702B">
        <w:rPr>
          <w:rFonts w:ascii="Arial" w:hAnsi="Arial" w:cs="Arial"/>
          <w:sz w:val="20"/>
          <w:szCs w:val="20"/>
        </w:rPr>
        <w:t xml:space="preserve">of </w:t>
      </w:r>
      <w:proofErr w:type="spellStart"/>
      <w:r w:rsidRPr="00407577">
        <w:rPr>
          <w:rFonts w:ascii="Arial" w:hAnsi="Arial" w:cs="Arial"/>
          <w:sz w:val="20"/>
          <w:szCs w:val="20"/>
        </w:rPr>
        <w:t>iManufacturing</w:t>
      </w:r>
      <w:proofErr w:type="spellEnd"/>
      <w:r w:rsidRPr="00407577">
        <w:rPr>
          <w:rFonts w:ascii="Arial" w:hAnsi="Arial" w:cs="Arial"/>
          <w:sz w:val="20"/>
          <w:szCs w:val="20"/>
        </w:rPr>
        <w:t xml:space="preserve"> was officially opened on the official website </w:t>
      </w:r>
      <w:hyperlink r:id="rId10" w:history="1">
        <w:r w:rsidRPr="00407577">
          <w:rPr>
            <w:rStyle w:val="Hyperlink"/>
            <w:rFonts w:ascii="Arial" w:hAnsi="Arial" w:cs="Arial"/>
            <w:sz w:val="20"/>
            <w:szCs w:val="20"/>
          </w:rPr>
          <w:t>www.asia-iman.com</w:t>
        </w:r>
      </w:hyperlink>
      <w:r w:rsidRPr="00407577">
        <w:rPr>
          <w:rFonts w:ascii="Arial" w:hAnsi="Arial" w:cs="Arial"/>
          <w:sz w:val="20"/>
          <w:szCs w:val="20"/>
        </w:rPr>
        <w:t xml:space="preserve"> in early March. In two-month time it has already received a large number of pre-registrations, exceeding the expectations of the organizers. </w:t>
      </w:r>
      <w:r w:rsidRPr="009344E2">
        <w:rPr>
          <w:rFonts w:ascii="Arial" w:hAnsi="Arial" w:cs="Arial"/>
          <w:sz w:val="20"/>
          <w:szCs w:val="20"/>
        </w:rPr>
        <w:t xml:space="preserve">Among the pre-registered visitors, there are decision makers from well-known brands including </w:t>
      </w:r>
      <w:r w:rsidRPr="009344E2">
        <w:rPr>
          <w:rFonts w:ascii="Arial" w:hAnsi="Arial" w:cs="Arial"/>
          <w:b/>
          <w:sz w:val="20"/>
          <w:szCs w:val="20"/>
        </w:rPr>
        <w:t xml:space="preserve">JD, </w:t>
      </w:r>
      <w:proofErr w:type="spellStart"/>
      <w:r w:rsidRPr="009344E2">
        <w:rPr>
          <w:rFonts w:ascii="Arial" w:hAnsi="Arial" w:cs="Arial"/>
          <w:b/>
          <w:sz w:val="20"/>
          <w:szCs w:val="20"/>
        </w:rPr>
        <w:t>Sany</w:t>
      </w:r>
      <w:proofErr w:type="spellEnd"/>
      <w:r w:rsidRPr="009344E2">
        <w:rPr>
          <w:rFonts w:ascii="Arial" w:hAnsi="Arial" w:cs="Arial"/>
          <w:b/>
          <w:sz w:val="20"/>
          <w:szCs w:val="20"/>
        </w:rPr>
        <w:t xml:space="preserve"> </w:t>
      </w:r>
      <w:r w:rsidR="00F7702B" w:rsidRPr="009344E2">
        <w:rPr>
          <w:rFonts w:ascii="Arial" w:hAnsi="Arial" w:cs="Arial"/>
          <w:b/>
          <w:sz w:val="20"/>
          <w:szCs w:val="20"/>
        </w:rPr>
        <w:t>Group</w:t>
      </w:r>
      <w:r w:rsidRPr="009344E2">
        <w:rPr>
          <w:rFonts w:ascii="Arial" w:hAnsi="Arial" w:cs="Arial"/>
          <w:b/>
          <w:sz w:val="20"/>
          <w:szCs w:val="20"/>
        </w:rPr>
        <w:t xml:space="preserve">, </w:t>
      </w:r>
      <w:proofErr w:type="spellStart"/>
      <w:r w:rsidRPr="009344E2">
        <w:rPr>
          <w:rFonts w:ascii="Arial" w:hAnsi="Arial" w:cs="Arial"/>
          <w:b/>
          <w:sz w:val="20"/>
          <w:szCs w:val="20"/>
        </w:rPr>
        <w:t>Yu</w:t>
      </w:r>
      <w:r w:rsidR="00F7702B" w:rsidRPr="009344E2">
        <w:rPr>
          <w:rFonts w:ascii="Arial" w:hAnsi="Arial" w:cs="Arial"/>
          <w:b/>
          <w:sz w:val="20"/>
          <w:szCs w:val="20"/>
        </w:rPr>
        <w:t>well</w:t>
      </w:r>
      <w:proofErr w:type="spellEnd"/>
      <w:r w:rsidRPr="009344E2">
        <w:rPr>
          <w:rFonts w:ascii="Arial" w:hAnsi="Arial" w:cs="Arial"/>
          <w:b/>
          <w:sz w:val="20"/>
          <w:szCs w:val="20"/>
        </w:rPr>
        <w:t xml:space="preserve">, Shanghai </w:t>
      </w:r>
      <w:proofErr w:type="spellStart"/>
      <w:r w:rsidRPr="009344E2">
        <w:rPr>
          <w:rFonts w:ascii="Arial" w:hAnsi="Arial" w:cs="Arial"/>
          <w:b/>
          <w:sz w:val="20"/>
          <w:szCs w:val="20"/>
        </w:rPr>
        <w:t>Yangshan</w:t>
      </w:r>
      <w:proofErr w:type="spellEnd"/>
      <w:r w:rsidR="0011021A" w:rsidRPr="009344E2">
        <w:rPr>
          <w:rFonts w:ascii="Arial" w:hAnsi="Arial" w:cs="Arial"/>
          <w:b/>
          <w:sz w:val="20"/>
          <w:szCs w:val="20"/>
        </w:rPr>
        <w:t xml:space="preserve"> </w:t>
      </w:r>
      <w:r w:rsidRPr="009344E2">
        <w:rPr>
          <w:rFonts w:ascii="Arial" w:hAnsi="Arial" w:cs="Arial"/>
          <w:b/>
          <w:sz w:val="20"/>
          <w:szCs w:val="20"/>
        </w:rPr>
        <w:t xml:space="preserve">Port, Michelin Tire, Roche Diagnostics, </w:t>
      </w:r>
      <w:proofErr w:type="spellStart"/>
      <w:r w:rsidR="0011021A" w:rsidRPr="009344E2">
        <w:rPr>
          <w:rFonts w:ascii="Arial" w:hAnsi="Arial" w:cs="Arial"/>
          <w:b/>
          <w:sz w:val="20"/>
          <w:szCs w:val="20"/>
        </w:rPr>
        <w:t>Highset</w:t>
      </w:r>
      <w:proofErr w:type="spellEnd"/>
      <w:r w:rsidRPr="009344E2">
        <w:rPr>
          <w:rFonts w:ascii="Arial" w:hAnsi="Arial" w:cs="Arial"/>
          <w:b/>
          <w:sz w:val="20"/>
          <w:szCs w:val="20"/>
        </w:rPr>
        <w:t xml:space="preserve">, </w:t>
      </w:r>
      <w:r w:rsidR="004B3EB4" w:rsidRPr="009344E2">
        <w:rPr>
          <w:rFonts w:ascii="Arial" w:hAnsi="Arial" w:cs="Arial"/>
          <w:b/>
          <w:sz w:val="20"/>
          <w:szCs w:val="20"/>
        </w:rPr>
        <w:t>All-link</w:t>
      </w:r>
      <w:r w:rsidRPr="009344E2">
        <w:rPr>
          <w:rFonts w:ascii="Arial" w:hAnsi="Arial" w:cs="Arial"/>
          <w:b/>
          <w:sz w:val="20"/>
          <w:szCs w:val="20"/>
        </w:rPr>
        <w:t xml:space="preserve">, Samsung Investment, </w:t>
      </w:r>
      <w:proofErr w:type="spellStart"/>
      <w:r w:rsidRPr="009344E2">
        <w:rPr>
          <w:rFonts w:ascii="Arial" w:hAnsi="Arial" w:cs="Arial"/>
          <w:b/>
          <w:sz w:val="20"/>
          <w:szCs w:val="20"/>
        </w:rPr>
        <w:t>Jiusheng</w:t>
      </w:r>
      <w:proofErr w:type="spellEnd"/>
      <w:r w:rsidRPr="009344E2">
        <w:rPr>
          <w:rFonts w:ascii="Arial" w:hAnsi="Arial" w:cs="Arial"/>
          <w:b/>
          <w:sz w:val="20"/>
          <w:szCs w:val="20"/>
        </w:rPr>
        <w:t xml:space="preserve"> Electric, </w:t>
      </w:r>
      <w:proofErr w:type="spellStart"/>
      <w:r w:rsidRPr="009344E2">
        <w:rPr>
          <w:rFonts w:ascii="Arial" w:hAnsi="Arial" w:cs="Arial"/>
          <w:b/>
          <w:sz w:val="20"/>
          <w:szCs w:val="20"/>
        </w:rPr>
        <w:t>Zeyi</w:t>
      </w:r>
      <w:proofErr w:type="spellEnd"/>
      <w:r w:rsidRPr="009344E2">
        <w:rPr>
          <w:rFonts w:ascii="Arial" w:hAnsi="Arial" w:cs="Arial"/>
          <w:b/>
          <w:sz w:val="20"/>
          <w:szCs w:val="20"/>
        </w:rPr>
        <w:t xml:space="preserve"> IOT Technology, </w:t>
      </w:r>
      <w:r w:rsidR="002715DC" w:rsidRPr="009344E2">
        <w:rPr>
          <w:rFonts w:ascii="Arial" w:hAnsi="Arial" w:cs="Arial"/>
          <w:b/>
          <w:sz w:val="20"/>
          <w:szCs w:val="20"/>
        </w:rPr>
        <w:t>Demark</w:t>
      </w:r>
      <w:r w:rsidRPr="009344E2">
        <w:rPr>
          <w:rFonts w:ascii="Arial" w:hAnsi="Arial" w:cs="Arial"/>
          <w:b/>
          <w:sz w:val="20"/>
          <w:szCs w:val="20"/>
        </w:rPr>
        <w:t xml:space="preserve"> Holdings, </w:t>
      </w:r>
      <w:proofErr w:type="spellStart"/>
      <w:r w:rsidR="002715DC" w:rsidRPr="009344E2">
        <w:rPr>
          <w:rFonts w:ascii="Arial" w:hAnsi="Arial" w:cs="Arial"/>
          <w:b/>
          <w:sz w:val="20"/>
          <w:szCs w:val="20"/>
        </w:rPr>
        <w:t>Horauf</w:t>
      </w:r>
      <w:proofErr w:type="spellEnd"/>
      <w:r w:rsidRPr="009344E2">
        <w:rPr>
          <w:rFonts w:ascii="Arial" w:hAnsi="Arial" w:cs="Arial"/>
          <w:b/>
          <w:sz w:val="20"/>
          <w:szCs w:val="20"/>
        </w:rPr>
        <w:t xml:space="preserve">, </w:t>
      </w:r>
      <w:proofErr w:type="spellStart"/>
      <w:r w:rsidRPr="009344E2">
        <w:rPr>
          <w:rFonts w:ascii="Arial" w:hAnsi="Arial" w:cs="Arial"/>
          <w:b/>
          <w:sz w:val="20"/>
          <w:szCs w:val="20"/>
        </w:rPr>
        <w:t>Jielong</w:t>
      </w:r>
      <w:proofErr w:type="spellEnd"/>
      <w:r w:rsidRPr="009344E2">
        <w:rPr>
          <w:rFonts w:ascii="Arial" w:hAnsi="Arial" w:cs="Arial"/>
          <w:b/>
          <w:sz w:val="20"/>
          <w:szCs w:val="20"/>
        </w:rPr>
        <w:t xml:space="preserve"> Industrial, Philips, 3M China, Baidu, Founder, Haier Group, Mitsubishi Electric, </w:t>
      </w:r>
      <w:proofErr w:type="spellStart"/>
      <w:r w:rsidRPr="009344E2">
        <w:rPr>
          <w:rFonts w:ascii="Arial" w:hAnsi="Arial" w:cs="Arial"/>
          <w:b/>
          <w:sz w:val="20"/>
          <w:szCs w:val="20"/>
        </w:rPr>
        <w:t>Changhong</w:t>
      </w:r>
      <w:proofErr w:type="spellEnd"/>
      <w:r w:rsidRPr="009344E2">
        <w:rPr>
          <w:rFonts w:ascii="Arial" w:hAnsi="Arial" w:cs="Arial"/>
          <w:b/>
          <w:sz w:val="20"/>
          <w:szCs w:val="20"/>
        </w:rPr>
        <w:t xml:space="preserve"> Electric, Suning Holdings</w:t>
      </w:r>
      <w:r w:rsidRPr="009344E2">
        <w:rPr>
          <w:rFonts w:ascii="Arial" w:hAnsi="Arial" w:cs="Arial"/>
          <w:sz w:val="20"/>
          <w:szCs w:val="20"/>
        </w:rPr>
        <w:t>, etc.</w:t>
      </w:r>
    </w:p>
    <w:p w14:paraId="348F0C45" w14:textId="12D463D0" w:rsidR="002715DC" w:rsidRDefault="002715DC" w:rsidP="002715DC">
      <w:pPr>
        <w:jc w:val="center"/>
        <w:rPr>
          <w:rFonts w:ascii="Arial" w:hAnsi="Arial" w:cs="Arial"/>
          <w:sz w:val="20"/>
          <w:szCs w:val="20"/>
        </w:rPr>
      </w:pPr>
      <w:r>
        <w:rPr>
          <w:rFonts w:ascii="Arial" w:eastAsiaTheme="minorEastAsia" w:hAnsi="Arial" w:cs="Arial" w:hint="eastAsia"/>
          <w:noProof/>
          <w:sz w:val="20"/>
          <w:szCs w:val="20"/>
        </w:rPr>
        <w:drawing>
          <wp:inline distT="0" distB="0" distL="0" distR="0" wp14:anchorId="15F44BBF" wp14:editId="580A98E8">
            <wp:extent cx="4543425" cy="3000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1">
                      <a:extLst>
                        <a:ext uri="{28A0092B-C50C-407E-A947-70E740481C1C}">
                          <a14:useLocalDpi xmlns:a14="http://schemas.microsoft.com/office/drawing/2010/main" val="0"/>
                        </a:ext>
                      </a:extLst>
                    </a:blip>
                    <a:stretch>
                      <a:fillRect/>
                    </a:stretch>
                  </pic:blipFill>
                  <pic:spPr>
                    <a:xfrm>
                      <a:off x="0" y="0"/>
                      <a:ext cx="4543425" cy="3000375"/>
                    </a:xfrm>
                    <a:prstGeom prst="rect">
                      <a:avLst/>
                    </a:prstGeom>
                  </pic:spPr>
                </pic:pic>
              </a:graphicData>
            </a:graphic>
          </wp:inline>
        </w:drawing>
      </w:r>
    </w:p>
    <w:p w14:paraId="75AA02AF" w14:textId="21EF9259" w:rsidR="002715DC" w:rsidRDefault="002715DC" w:rsidP="002715DC">
      <w:pPr>
        <w:jc w:val="center"/>
        <w:rPr>
          <w:rFonts w:ascii="Arial" w:hAnsi="Arial" w:cs="Arial"/>
          <w:sz w:val="20"/>
          <w:szCs w:val="20"/>
        </w:rPr>
      </w:pPr>
      <w:r>
        <w:rPr>
          <w:rFonts w:ascii="Arial" w:hAnsi="Arial" w:cs="Arial" w:hint="eastAsia"/>
          <w:sz w:val="20"/>
          <w:szCs w:val="20"/>
        </w:rPr>
        <w:t>(</w:t>
      </w:r>
      <w:r>
        <w:rPr>
          <w:rFonts w:ascii="Arial" w:hAnsi="Arial" w:cs="Arial"/>
          <w:sz w:val="20"/>
          <w:szCs w:val="20"/>
        </w:rPr>
        <w:t>Part of pre-registered visitors)</w:t>
      </w:r>
    </w:p>
    <w:p w14:paraId="7905DBCE" w14:textId="77777777" w:rsidR="002715DC" w:rsidRPr="00407577" w:rsidRDefault="002715DC" w:rsidP="002715DC">
      <w:pPr>
        <w:jc w:val="center"/>
        <w:rPr>
          <w:rFonts w:ascii="Arial" w:hAnsi="Arial" w:cs="Arial"/>
          <w:sz w:val="20"/>
          <w:szCs w:val="20"/>
        </w:rPr>
      </w:pPr>
    </w:p>
    <w:p w14:paraId="407D9F1D" w14:textId="0B7F231A" w:rsidR="0055632A" w:rsidRPr="00407577" w:rsidRDefault="0055632A" w:rsidP="0055632A">
      <w:pPr>
        <w:rPr>
          <w:rFonts w:ascii="Arial" w:hAnsi="Arial" w:cs="Arial"/>
          <w:sz w:val="20"/>
          <w:szCs w:val="20"/>
        </w:rPr>
      </w:pPr>
      <w:r w:rsidRPr="00407577">
        <w:rPr>
          <w:rFonts w:ascii="Arial" w:hAnsi="Arial" w:cs="Arial"/>
          <w:sz w:val="20"/>
          <w:szCs w:val="20"/>
        </w:rPr>
        <w:t>In order to provide better trade services for exhibitors and visitors, a business matching service will be launched soon. The organizers will provide a vibrant business matching platform and an accurate matching service for both suppliers and buyers, to optimize the business results of participants and visitors.</w:t>
      </w:r>
    </w:p>
    <w:p w14:paraId="2E4DFD18" w14:textId="77777777" w:rsidR="0055632A" w:rsidRPr="00407577" w:rsidRDefault="0055632A" w:rsidP="0055632A">
      <w:pPr>
        <w:rPr>
          <w:rFonts w:ascii="Arial" w:hAnsi="Arial" w:cs="Arial"/>
          <w:sz w:val="20"/>
          <w:szCs w:val="20"/>
        </w:rPr>
      </w:pPr>
    </w:p>
    <w:p w14:paraId="00F3483B" w14:textId="508005CE" w:rsidR="0055632A" w:rsidRPr="009344E2" w:rsidRDefault="0055632A" w:rsidP="0055632A">
      <w:pPr>
        <w:rPr>
          <w:rFonts w:ascii="Arial" w:hAnsi="Arial" w:cs="Arial"/>
          <w:b/>
          <w:sz w:val="20"/>
          <w:szCs w:val="20"/>
        </w:rPr>
      </w:pPr>
      <w:r w:rsidRPr="00407577">
        <w:rPr>
          <w:rFonts w:ascii="Arial" w:hAnsi="Arial" w:cs="Arial"/>
          <w:b/>
          <w:sz w:val="20"/>
          <w:szCs w:val="20"/>
        </w:rPr>
        <w:t xml:space="preserve">Strong alliance, co-organized </w:t>
      </w:r>
      <w:r w:rsidRPr="009344E2">
        <w:rPr>
          <w:rFonts w:ascii="Arial" w:hAnsi="Arial" w:cs="Arial"/>
          <w:b/>
          <w:sz w:val="20"/>
          <w:szCs w:val="20"/>
        </w:rPr>
        <w:t xml:space="preserve">by </w:t>
      </w:r>
      <w:r w:rsidR="0065346B" w:rsidRPr="009344E2">
        <w:rPr>
          <w:rFonts w:ascii="Arial" w:hAnsi="Arial" w:cs="Arial"/>
          <w:b/>
          <w:sz w:val="20"/>
          <w:szCs w:val="20"/>
        </w:rPr>
        <w:t>CCIA</w:t>
      </w:r>
    </w:p>
    <w:p w14:paraId="1026AFFE" w14:textId="6B7CC186" w:rsidR="0055632A" w:rsidRPr="009344E2" w:rsidRDefault="0055632A" w:rsidP="0055632A">
      <w:pPr>
        <w:rPr>
          <w:rFonts w:ascii="Arial" w:hAnsi="Arial" w:cs="Arial"/>
          <w:sz w:val="20"/>
          <w:szCs w:val="20"/>
        </w:rPr>
      </w:pPr>
      <w:r w:rsidRPr="009344E2">
        <w:rPr>
          <w:rFonts w:ascii="Arial" w:hAnsi="Arial" w:cs="Arial"/>
          <w:sz w:val="20"/>
          <w:szCs w:val="20"/>
        </w:rPr>
        <w:t xml:space="preserve">The </w:t>
      </w:r>
      <w:r w:rsidR="00F43F39" w:rsidRPr="009344E2">
        <w:rPr>
          <w:rFonts w:ascii="Arial" w:hAnsi="Arial" w:cs="Arial"/>
          <w:sz w:val="20"/>
          <w:szCs w:val="20"/>
        </w:rPr>
        <w:t xml:space="preserve">China Communications Industry Association Committee for Integration of Informatization and Industrialization </w:t>
      </w:r>
      <w:r w:rsidRPr="009344E2">
        <w:rPr>
          <w:rFonts w:ascii="Arial" w:hAnsi="Arial" w:cs="Arial"/>
          <w:sz w:val="20"/>
          <w:szCs w:val="20"/>
        </w:rPr>
        <w:t>(hereinafter referred to as the “</w:t>
      </w:r>
      <w:r w:rsidR="0065346B" w:rsidRPr="009344E2">
        <w:rPr>
          <w:rFonts w:ascii="Arial" w:hAnsi="Arial" w:cs="Arial"/>
          <w:sz w:val="20"/>
          <w:szCs w:val="20"/>
        </w:rPr>
        <w:t>CCIA</w:t>
      </w:r>
      <w:r w:rsidRPr="009344E2">
        <w:rPr>
          <w:rFonts w:ascii="Arial" w:hAnsi="Arial" w:cs="Arial"/>
          <w:sz w:val="20"/>
          <w:szCs w:val="20"/>
        </w:rPr>
        <w:t>”) is a secondary association established by the China Communications Industry Association</w:t>
      </w:r>
      <w:r w:rsidR="0065346B" w:rsidRPr="009344E2">
        <w:rPr>
          <w:rFonts w:ascii="Arial" w:hAnsi="Arial" w:cs="Arial"/>
          <w:sz w:val="20"/>
          <w:szCs w:val="20"/>
        </w:rPr>
        <w:t xml:space="preserve"> </w:t>
      </w:r>
      <w:r w:rsidRPr="009344E2">
        <w:rPr>
          <w:rFonts w:ascii="Arial" w:hAnsi="Arial" w:cs="Arial"/>
          <w:sz w:val="20"/>
          <w:szCs w:val="20"/>
        </w:rPr>
        <w:t xml:space="preserve">in 2014. Under the leadership of the </w:t>
      </w:r>
      <w:r w:rsidR="0065346B" w:rsidRPr="009344E2">
        <w:rPr>
          <w:rFonts w:ascii="Arial" w:hAnsi="Arial" w:cs="Arial"/>
          <w:sz w:val="20"/>
          <w:szCs w:val="20"/>
        </w:rPr>
        <w:t>Association</w:t>
      </w:r>
      <w:r w:rsidRPr="009344E2">
        <w:rPr>
          <w:rFonts w:ascii="Arial" w:hAnsi="Arial" w:cs="Arial"/>
          <w:sz w:val="20"/>
          <w:szCs w:val="20"/>
        </w:rPr>
        <w:t xml:space="preserve">, it is committed to promoting the integration of many new age technologies - like the latest </w:t>
      </w:r>
      <w:r w:rsidR="00F43F39" w:rsidRPr="009344E2">
        <w:rPr>
          <w:rFonts w:ascii="Arial" w:hAnsi="Arial" w:cs="Arial"/>
          <w:sz w:val="20"/>
          <w:szCs w:val="20"/>
        </w:rPr>
        <w:t>i</w:t>
      </w:r>
      <w:r w:rsidRPr="009344E2">
        <w:rPr>
          <w:rFonts w:ascii="Arial" w:hAnsi="Arial" w:cs="Arial"/>
          <w:sz w:val="20"/>
          <w:szCs w:val="20"/>
        </w:rPr>
        <w:t>nternet technologies, information and communication technology, materials technology and artificial intelligence technology with the real economy; thus supporting the deep integration of new technology and the real economy, enabling them to come up with better technologies, new industries, new industry formats, and new business models. They are also committed to research and promotion of the transformation of old and new kinetic energy; contribution to a more powerful network, and more powerful manufacturing sector; to make the country stronger; and to serve the digital and real economy, society and enterprises.</w:t>
      </w:r>
    </w:p>
    <w:p w14:paraId="59E73236" w14:textId="77777777" w:rsidR="00F43F39" w:rsidRPr="009344E2" w:rsidRDefault="00F43F39" w:rsidP="0055632A">
      <w:pPr>
        <w:rPr>
          <w:rFonts w:ascii="Arial" w:hAnsi="Arial" w:cs="Arial"/>
          <w:sz w:val="20"/>
          <w:szCs w:val="20"/>
        </w:rPr>
      </w:pPr>
    </w:p>
    <w:p w14:paraId="373A4B5D" w14:textId="1837A8F1" w:rsidR="0055632A" w:rsidRPr="00407577" w:rsidRDefault="0055632A" w:rsidP="0055632A">
      <w:pPr>
        <w:rPr>
          <w:rFonts w:ascii="Arial" w:hAnsi="Arial" w:cs="Arial"/>
          <w:sz w:val="20"/>
          <w:szCs w:val="20"/>
        </w:rPr>
      </w:pPr>
      <w:r w:rsidRPr="009344E2">
        <w:rPr>
          <w:rFonts w:ascii="Arial" w:hAnsi="Arial" w:cs="Arial"/>
          <w:sz w:val="20"/>
          <w:szCs w:val="20"/>
        </w:rPr>
        <w:t xml:space="preserve">Since 2016, the </w:t>
      </w:r>
      <w:r w:rsidR="007B1CDB" w:rsidRPr="009344E2">
        <w:rPr>
          <w:rFonts w:ascii="Arial" w:hAnsi="Arial" w:cs="Arial"/>
          <w:sz w:val="20"/>
          <w:szCs w:val="20"/>
        </w:rPr>
        <w:t>C</w:t>
      </w:r>
      <w:r w:rsidR="0065346B" w:rsidRPr="009344E2">
        <w:rPr>
          <w:rFonts w:ascii="Arial" w:hAnsi="Arial" w:cs="Arial"/>
          <w:sz w:val="20"/>
          <w:szCs w:val="20"/>
        </w:rPr>
        <w:t>CIA</w:t>
      </w:r>
      <w:r w:rsidRPr="009344E2">
        <w:rPr>
          <w:rFonts w:ascii="Arial" w:hAnsi="Arial" w:cs="Arial"/>
          <w:sz w:val="20"/>
          <w:szCs w:val="20"/>
        </w:rPr>
        <w:t xml:space="preserve"> has continued to carry out the </w:t>
      </w:r>
      <w:bookmarkStart w:id="0" w:name="_GoBack"/>
      <w:bookmarkEnd w:id="0"/>
      <w:r w:rsidR="00C250D4" w:rsidRPr="009344E2">
        <w:rPr>
          <w:rFonts w:ascii="Arial" w:hAnsi="Arial" w:cs="Arial"/>
          <w:sz w:val="20"/>
          <w:szCs w:val="20"/>
        </w:rPr>
        <w:t>Intelligent Manufacturing Promotion Series Activities</w:t>
      </w:r>
      <w:r w:rsidRPr="009344E2">
        <w:rPr>
          <w:rFonts w:ascii="Arial" w:hAnsi="Arial" w:cs="Arial"/>
          <w:sz w:val="20"/>
          <w:szCs w:val="20"/>
        </w:rPr>
        <w:t>. During 2016-2018, more than</w:t>
      </w:r>
      <w:r w:rsidRPr="00407577">
        <w:rPr>
          <w:rFonts w:ascii="Arial" w:hAnsi="Arial" w:cs="Arial"/>
          <w:sz w:val="20"/>
          <w:szCs w:val="20"/>
        </w:rPr>
        <w:t xml:space="preserve"> 40 offline events were successfully held, covering over 20 cities including Jinan, Xi'an, Shenzhen, Nanjing, Chongqing, </w:t>
      </w:r>
      <w:proofErr w:type="spellStart"/>
      <w:r w:rsidRPr="00407577">
        <w:rPr>
          <w:rFonts w:ascii="Arial" w:hAnsi="Arial" w:cs="Arial"/>
          <w:sz w:val="20"/>
          <w:szCs w:val="20"/>
        </w:rPr>
        <w:t>Tai'an</w:t>
      </w:r>
      <w:proofErr w:type="spellEnd"/>
      <w:r w:rsidRPr="00407577">
        <w:rPr>
          <w:rFonts w:ascii="Arial" w:hAnsi="Arial" w:cs="Arial"/>
          <w:sz w:val="20"/>
          <w:szCs w:val="20"/>
        </w:rPr>
        <w:t xml:space="preserve">, Dalian, Beijing, Qingdao, Shanghai, Guangzhou, Hangzhou, </w:t>
      </w:r>
      <w:proofErr w:type="spellStart"/>
      <w:r w:rsidRPr="00407577">
        <w:rPr>
          <w:rFonts w:ascii="Arial" w:hAnsi="Arial" w:cs="Arial"/>
          <w:sz w:val="20"/>
          <w:szCs w:val="20"/>
        </w:rPr>
        <w:t>Luzhou</w:t>
      </w:r>
      <w:proofErr w:type="spellEnd"/>
      <w:r w:rsidRPr="00407577">
        <w:rPr>
          <w:rFonts w:ascii="Arial" w:hAnsi="Arial" w:cs="Arial"/>
          <w:sz w:val="20"/>
          <w:szCs w:val="20"/>
        </w:rPr>
        <w:t xml:space="preserve">, Foshan, Weihai, Nantong, Ningbo, Yantai, Zhengzhou and Wuhan. Nearly 10,000 service providers and manufacturing enterprises participated in this event. In the past three years, more than 520 projects with a total project value of 686 million yuan, have successfully been initiated through the </w:t>
      </w:r>
      <w:r w:rsidR="00C250D4" w:rsidRPr="00C250D4">
        <w:rPr>
          <w:rFonts w:ascii="Arial" w:hAnsi="Arial" w:cs="Arial"/>
          <w:sz w:val="20"/>
          <w:szCs w:val="20"/>
        </w:rPr>
        <w:t>Intelligent Manufacturing Promotion Series Activities</w:t>
      </w:r>
      <w:r w:rsidRPr="00407577">
        <w:rPr>
          <w:rFonts w:ascii="Arial" w:hAnsi="Arial" w:cs="Arial"/>
          <w:sz w:val="20"/>
          <w:szCs w:val="20"/>
        </w:rPr>
        <w:t xml:space="preserve">. </w:t>
      </w:r>
      <w:r w:rsidRPr="009344E2">
        <w:rPr>
          <w:rFonts w:ascii="Arial" w:hAnsi="Arial" w:cs="Arial"/>
          <w:sz w:val="20"/>
          <w:szCs w:val="20"/>
        </w:rPr>
        <w:t xml:space="preserve">Now the </w:t>
      </w:r>
      <w:r w:rsidR="00885D3B" w:rsidRPr="009344E2">
        <w:rPr>
          <w:rFonts w:ascii="Arial" w:hAnsi="Arial" w:cs="Arial"/>
          <w:sz w:val="20"/>
          <w:szCs w:val="20"/>
        </w:rPr>
        <w:t>C</w:t>
      </w:r>
      <w:r w:rsidR="0065346B" w:rsidRPr="009344E2">
        <w:rPr>
          <w:rFonts w:ascii="Arial" w:hAnsi="Arial" w:cs="Arial"/>
          <w:sz w:val="20"/>
          <w:szCs w:val="20"/>
        </w:rPr>
        <w:t>CIA</w:t>
      </w:r>
      <w:r w:rsidR="00885D3B" w:rsidRPr="009344E2">
        <w:rPr>
          <w:rFonts w:ascii="Arial" w:hAnsi="Arial" w:cs="Arial"/>
          <w:sz w:val="20"/>
          <w:szCs w:val="20"/>
        </w:rPr>
        <w:t xml:space="preserve"> </w:t>
      </w:r>
      <w:r w:rsidRPr="009344E2">
        <w:rPr>
          <w:rFonts w:ascii="Arial" w:hAnsi="Arial" w:cs="Arial"/>
          <w:sz w:val="20"/>
          <w:szCs w:val="20"/>
        </w:rPr>
        <w:t>has officially</w:t>
      </w:r>
      <w:r w:rsidRPr="00407577">
        <w:rPr>
          <w:rFonts w:ascii="Arial" w:hAnsi="Arial" w:cs="Arial"/>
          <w:sz w:val="20"/>
          <w:szCs w:val="20"/>
        </w:rPr>
        <w:t xml:space="preserve"> become the co-organizer of </w:t>
      </w:r>
      <w:proofErr w:type="spellStart"/>
      <w:r w:rsidRPr="00407577">
        <w:rPr>
          <w:rFonts w:ascii="Arial" w:hAnsi="Arial" w:cs="Arial"/>
          <w:sz w:val="20"/>
          <w:szCs w:val="20"/>
        </w:rPr>
        <w:t>iManufacturing</w:t>
      </w:r>
      <w:proofErr w:type="spellEnd"/>
      <w:r w:rsidRPr="00407577">
        <w:rPr>
          <w:rFonts w:ascii="Arial" w:hAnsi="Arial" w:cs="Arial"/>
          <w:sz w:val="20"/>
          <w:szCs w:val="20"/>
        </w:rPr>
        <w:t>. This strong alliance with the organizers will definitely bring valuable activities and higher quality content to the exhibition.</w:t>
      </w:r>
    </w:p>
    <w:p w14:paraId="5269F494" w14:textId="77777777" w:rsidR="0055632A" w:rsidRPr="00407577" w:rsidRDefault="0055632A" w:rsidP="0055632A">
      <w:pPr>
        <w:rPr>
          <w:rFonts w:ascii="Arial" w:hAnsi="Arial" w:cs="Arial"/>
          <w:sz w:val="20"/>
          <w:szCs w:val="20"/>
        </w:rPr>
      </w:pPr>
    </w:p>
    <w:p w14:paraId="45D8C65B" w14:textId="455684B9" w:rsidR="0055632A" w:rsidRPr="00407577" w:rsidRDefault="0055632A" w:rsidP="0055632A">
      <w:pPr>
        <w:rPr>
          <w:rFonts w:ascii="Arial" w:hAnsi="Arial" w:cs="Arial"/>
          <w:b/>
          <w:sz w:val="20"/>
          <w:szCs w:val="20"/>
        </w:rPr>
      </w:pPr>
      <w:r w:rsidRPr="00407577">
        <w:rPr>
          <w:rFonts w:ascii="Arial" w:hAnsi="Arial" w:cs="Arial"/>
          <w:b/>
          <w:sz w:val="20"/>
          <w:szCs w:val="20"/>
        </w:rPr>
        <w:t>Phenomenal collocated events, helping you to open the door to intelligent upgrades</w:t>
      </w:r>
    </w:p>
    <w:p w14:paraId="283E5CD0" w14:textId="717DF2AA" w:rsidR="0055632A" w:rsidRPr="00407577" w:rsidRDefault="0055632A" w:rsidP="0055632A">
      <w:pPr>
        <w:rPr>
          <w:rFonts w:ascii="Arial" w:hAnsi="Arial" w:cs="Arial"/>
          <w:sz w:val="20"/>
          <w:szCs w:val="20"/>
        </w:rPr>
      </w:pPr>
      <w:r w:rsidRPr="00407577">
        <w:rPr>
          <w:rFonts w:ascii="Arial" w:hAnsi="Arial" w:cs="Arial"/>
          <w:sz w:val="20"/>
          <w:szCs w:val="20"/>
        </w:rPr>
        <w:t>In addition to the exhibition's main forum, the ‘</w:t>
      </w:r>
      <w:r w:rsidR="00885D3B" w:rsidRPr="00407577">
        <w:rPr>
          <w:rFonts w:ascii="Arial" w:hAnsi="Arial" w:cs="Arial"/>
          <w:sz w:val="20"/>
          <w:szCs w:val="20"/>
        </w:rPr>
        <w:t xml:space="preserve">International </w:t>
      </w:r>
      <w:r w:rsidRPr="00407577">
        <w:rPr>
          <w:rFonts w:ascii="Arial" w:hAnsi="Arial" w:cs="Arial"/>
          <w:sz w:val="20"/>
          <w:szCs w:val="20"/>
        </w:rPr>
        <w:t xml:space="preserve">Intelligent Manufacturing Forum’, the organizers will concurrently carry out sub-forums of five major sectors, including </w:t>
      </w:r>
      <w:r w:rsidR="00885D3B">
        <w:rPr>
          <w:rFonts w:ascii="Arial" w:hAnsi="Arial" w:cs="Arial"/>
          <w:sz w:val="20"/>
          <w:szCs w:val="20"/>
        </w:rPr>
        <w:t>S</w:t>
      </w:r>
      <w:r w:rsidRPr="00407577">
        <w:rPr>
          <w:rFonts w:ascii="Arial" w:hAnsi="Arial" w:cs="Arial"/>
          <w:sz w:val="20"/>
          <w:szCs w:val="20"/>
        </w:rPr>
        <w:t xml:space="preserve">mart </w:t>
      </w:r>
      <w:r w:rsidR="00885D3B">
        <w:rPr>
          <w:rFonts w:ascii="Arial" w:hAnsi="Arial" w:cs="Arial"/>
          <w:sz w:val="20"/>
          <w:szCs w:val="20"/>
        </w:rPr>
        <w:t>P</w:t>
      </w:r>
      <w:r w:rsidRPr="00407577">
        <w:rPr>
          <w:rFonts w:ascii="Arial" w:hAnsi="Arial" w:cs="Arial"/>
          <w:sz w:val="20"/>
          <w:szCs w:val="20"/>
        </w:rPr>
        <w:t xml:space="preserve">ackaging, </w:t>
      </w:r>
      <w:r w:rsidR="00885D3B">
        <w:rPr>
          <w:rFonts w:ascii="Arial" w:hAnsi="Arial" w:cs="Arial"/>
          <w:sz w:val="20"/>
          <w:szCs w:val="20"/>
        </w:rPr>
        <w:t>A</w:t>
      </w:r>
      <w:r w:rsidRPr="00407577">
        <w:rPr>
          <w:rFonts w:ascii="Arial" w:hAnsi="Arial" w:cs="Arial"/>
          <w:sz w:val="20"/>
          <w:szCs w:val="20"/>
        </w:rPr>
        <w:t xml:space="preserve">erospace, </w:t>
      </w:r>
      <w:r w:rsidR="00885D3B">
        <w:rPr>
          <w:rFonts w:ascii="Arial" w:hAnsi="Arial" w:cs="Arial"/>
          <w:sz w:val="20"/>
          <w:szCs w:val="20"/>
        </w:rPr>
        <w:t>A</w:t>
      </w:r>
      <w:r w:rsidRPr="00407577">
        <w:rPr>
          <w:rFonts w:ascii="Arial" w:hAnsi="Arial" w:cs="Arial"/>
          <w:sz w:val="20"/>
          <w:szCs w:val="20"/>
        </w:rPr>
        <w:t xml:space="preserve">utomotive, </w:t>
      </w:r>
      <w:r w:rsidR="00885D3B">
        <w:rPr>
          <w:rFonts w:ascii="Arial" w:hAnsi="Arial" w:cs="Arial"/>
          <w:sz w:val="20"/>
          <w:szCs w:val="20"/>
        </w:rPr>
        <w:t>G</w:t>
      </w:r>
      <w:r w:rsidRPr="00407577">
        <w:rPr>
          <w:rFonts w:ascii="Arial" w:hAnsi="Arial" w:cs="Arial"/>
          <w:sz w:val="20"/>
          <w:szCs w:val="20"/>
        </w:rPr>
        <w:t xml:space="preserve">ear and </w:t>
      </w:r>
      <w:r w:rsidR="00885D3B" w:rsidRPr="00F43F39">
        <w:rPr>
          <w:rFonts w:ascii="Arial" w:hAnsi="Arial" w:cs="Arial"/>
          <w:sz w:val="20"/>
          <w:szCs w:val="20"/>
        </w:rPr>
        <w:t>Integration of Informatization and Industrialization</w:t>
      </w:r>
      <w:r w:rsidRPr="00407577">
        <w:rPr>
          <w:rFonts w:ascii="Arial" w:hAnsi="Arial" w:cs="Arial"/>
          <w:sz w:val="20"/>
          <w:szCs w:val="20"/>
        </w:rPr>
        <w:t>. Participants will be able to get an overview of the industry's current status and prospects and have in-depth discussions of the various segments of intelligent integration and manufacturing.</w:t>
      </w:r>
    </w:p>
    <w:p w14:paraId="7B7B6389" w14:textId="0237B446" w:rsidR="0055632A" w:rsidRPr="00764169" w:rsidRDefault="0055632A" w:rsidP="00764169">
      <w:pPr>
        <w:pStyle w:val="Heading2"/>
        <w:shd w:val="clear" w:color="auto" w:fill="FFFFFF"/>
        <w:spacing w:before="300" w:beforeAutospacing="0" w:after="150" w:afterAutospacing="0"/>
        <w:jc w:val="both"/>
        <w:rPr>
          <w:rFonts w:ascii="Arial" w:eastAsia="宋体" w:hAnsi="Arial" w:cs="Arial"/>
          <w:b w:val="0"/>
          <w:bCs w:val="0"/>
          <w:kern w:val="2"/>
          <w:sz w:val="20"/>
          <w:szCs w:val="20"/>
        </w:rPr>
      </w:pPr>
      <w:r w:rsidRPr="00764169">
        <w:rPr>
          <w:rFonts w:ascii="Arial" w:eastAsia="宋体" w:hAnsi="Arial" w:cs="Arial"/>
          <w:b w:val="0"/>
          <w:bCs w:val="0"/>
          <w:kern w:val="2"/>
          <w:sz w:val="20"/>
          <w:szCs w:val="20"/>
        </w:rPr>
        <w:t xml:space="preserve">The main topics include: </w:t>
      </w:r>
      <w:r w:rsidR="00F81E6E">
        <w:rPr>
          <w:rFonts w:ascii="Arial" w:eastAsia="宋体" w:hAnsi="Arial" w:cs="Arial"/>
          <w:b w:val="0"/>
          <w:bCs w:val="0"/>
          <w:kern w:val="2"/>
          <w:sz w:val="20"/>
          <w:szCs w:val="20"/>
        </w:rPr>
        <w:t>‘</w:t>
      </w:r>
      <w:r w:rsidR="00885D3B" w:rsidRPr="00764169">
        <w:rPr>
          <w:rFonts w:ascii="Arial" w:eastAsia="宋体" w:hAnsi="Arial" w:cs="Arial"/>
          <w:b w:val="0"/>
          <w:bCs w:val="0"/>
          <w:kern w:val="2"/>
          <w:sz w:val="20"/>
          <w:szCs w:val="20"/>
        </w:rPr>
        <w:t xml:space="preserve">The </w:t>
      </w:r>
      <w:r w:rsidR="002C3538" w:rsidRPr="00764169">
        <w:rPr>
          <w:rFonts w:ascii="Arial" w:eastAsia="宋体" w:hAnsi="Arial" w:cs="Arial"/>
          <w:b w:val="0"/>
          <w:bCs w:val="0"/>
          <w:kern w:val="2"/>
          <w:sz w:val="20"/>
          <w:szCs w:val="20"/>
        </w:rPr>
        <w:t>Development Trend of Intelligent Integrated &amp; Intelligent Factory</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885D3B" w:rsidRPr="00764169">
        <w:rPr>
          <w:rFonts w:ascii="Arial" w:eastAsia="宋体" w:hAnsi="Arial" w:cs="Arial"/>
          <w:b w:val="0"/>
          <w:bCs w:val="0"/>
          <w:kern w:val="2"/>
          <w:sz w:val="20"/>
          <w:szCs w:val="20"/>
        </w:rPr>
        <w:t xml:space="preserve">Deeply </w:t>
      </w:r>
      <w:r w:rsidR="002C3538" w:rsidRPr="00764169">
        <w:rPr>
          <w:rFonts w:ascii="Arial" w:eastAsia="宋体" w:hAnsi="Arial" w:cs="Arial"/>
          <w:b w:val="0"/>
          <w:bCs w:val="0"/>
          <w:kern w:val="2"/>
          <w:sz w:val="20"/>
          <w:szCs w:val="20"/>
        </w:rPr>
        <w:t xml:space="preserve">Analysis of </w:t>
      </w:r>
      <w:r w:rsidR="00885D3B" w:rsidRPr="00764169">
        <w:rPr>
          <w:rFonts w:ascii="Arial" w:eastAsia="宋体" w:hAnsi="Arial" w:cs="Arial"/>
          <w:b w:val="0"/>
          <w:bCs w:val="0"/>
          <w:kern w:val="2"/>
          <w:sz w:val="20"/>
          <w:szCs w:val="20"/>
        </w:rPr>
        <w:t xml:space="preserve">German </w:t>
      </w:r>
      <w:r w:rsidR="002C3538" w:rsidRPr="00764169">
        <w:rPr>
          <w:rFonts w:ascii="Arial" w:eastAsia="宋体" w:hAnsi="Arial" w:cs="Arial"/>
          <w:b w:val="0"/>
          <w:bCs w:val="0"/>
          <w:kern w:val="2"/>
          <w:sz w:val="20"/>
          <w:szCs w:val="20"/>
        </w:rPr>
        <w:t xml:space="preserve">and </w:t>
      </w:r>
      <w:r w:rsidR="00885D3B" w:rsidRPr="00764169">
        <w:rPr>
          <w:rFonts w:ascii="Arial" w:eastAsia="宋体" w:hAnsi="Arial" w:cs="Arial"/>
          <w:b w:val="0"/>
          <w:bCs w:val="0"/>
          <w:kern w:val="2"/>
          <w:sz w:val="20"/>
          <w:szCs w:val="20"/>
        </w:rPr>
        <w:t xml:space="preserve">China Industrial </w:t>
      </w:r>
      <w:r w:rsidR="002C3538" w:rsidRPr="00764169">
        <w:rPr>
          <w:rFonts w:ascii="Arial" w:eastAsia="宋体" w:hAnsi="Arial" w:cs="Arial"/>
          <w:b w:val="0"/>
          <w:bCs w:val="0"/>
          <w:kern w:val="2"/>
          <w:sz w:val="20"/>
          <w:szCs w:val="20"/>
        </w:rPr>
        <w:t>4.0</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885D3B" w:rsidRPr="00764169">
        <w:rPr>
          <w:rFonts w:ascii="Arial" w:eastAsia="宋体" w:hAnsi="Arial" w:cs="Arial"/>
          <w:b w:val="0"/>
          <w:bCs w:val="0"/>
          <w:kern w:val="2"/>
          <w:sz w:val="20"/>
          <w:szCs w:val="20"/>
        </w:rPr>
        <w:t xml:space="preserve">Innovation </w:t>
      </w:r>
      <w:r w:rsidR="002C3538" w:rsidRPr="00764169">
        <w:rPr>
          <w:rFonts w:ascii="Arial" w:eastAsia="宋体" w:hAnsi="Arial" w:cs="Arial"/>
          <w:b w:val="0"/>
          <w:bCs w:val="0"/>
          <w:kern w:val="2"/>
          <w:sz w:val="20"/>
          <w:szCs w:val="20"/>
        </w:rPr>
        <w:t>Idea and Strategy of Intelligent Manufacturing</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885D3B" w:rsidRPr="00764169">
        <w:rPr>
          <w:rFonts w:ascii="Arial" w:eastAsia="宋体" w:hAnsi="Arial" w:cs="Arial"/>
          <w:b w:val="0"/>
          <w:bCs w:val="0"/>
          <w:kern w:val="2"/>
          <w:sz w:val="20"/>
          <w:szCs w:val="20"/>
        </w:rPr>
        <w:t xml:space="preserve">Case </w:t>
      </w:r>
      <w:r w:rsidR="002C3538" w:rsidRPr="00764169">
        <w:rPr>
          <w:rFonts w:ascii="Arial" w:eastAsia="宋体" w:hAnsi="Arial" w:cs="Arial"/>
          <w:b w:val="0"/>
          <w:bCs w:val="0"/>
          <w:kern w:val="2"/>
          <w:sz w:val="20"/>
          <w:szCs w:val="20"/>
        </w:rPr>
        <w:t>Study of The Application of Networked Collaborative Manufacturing</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885D3B" w:rsidRPr="00764169">
        <w:rPr>
          <w:rFonts w:ascii="Arial" w:eastAsia="宋体" w:hAnsi="Arial" w:cs="Arial"/>
          <w:b w:val="0"/>
          <w:bCs w:val="0"/>
          <w:kern w:val="2"/>
          <w:sz w:val="20"/>
          <w:szCs w:val="20"/>
        </w:rPr>
        <w:t xml:space="preserve">Technology </w:t>
      </w:r>
      <w:r w:rsidR="002C3538" w:rsidRPr="00764169">
        <w:rPr>
          <w:rFonts w:ascii="Arial" w:eastAsia="宋体" w:hAnsi="Arial" w:cs="Arial"/>
          <w:b w:val="0"/>
          <w:bCs w:val="0"/>
          <w:kern w:val="2"/>
          <w:sz w:val="20"/>
          <w:szCs w:val="20"/>
        </w:rPr>
        <w:t xml:space="preserve">and Business Model Innovation Based on The </w:t>
      </w:r>
      <w:r w:rsidR="00885D3B" w:rsidRPr="00764169">
        <w:rPr>
          <w:rFonts w:ascii="Arial" w:eastAsia="宋体" w:hAnsi="Arial" w:cs="Arial"/>
          <w:b w:val="0"/>
          <w:bCs w:val="0"/>
          <w:kern w:val="2"/>
          <w:sz w:val="20"/>
          <w:szCs w:val="20"/>
        </w:rPr>
        <w:t>Internet</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Improve Intelligent Manufacturing Combining Enterprises Situation</w:t>
      </w:r>
      <w:r w:rsidR="00F81E6E">
        <w:rPr>
          <w:rFonts w:ascii="Arial" w:eastAsia="宋体" w:hAnsi="Arial" w:cs="Arial"/>
          <w:b w:val="0"/>
          <w:bCs w:val="0"/>
          <w:kern w:val="2"/>
          <w:sz w:val="20"/>
          <w:szCs w:val="20"/>
        </w:rPr>
        <w:t>’</w:t>
      </w:r>
      <w:r w:rsidR="002C3538" w:rsidRPr="00764169">
        <w:rPr>
          <w:rFonts w:ascii="Arial" w:eastAsia="宋体" w:hAnsi="Arial" w:cs="Arial"/>
          <w:b w:val="0"/>
          <w:bCs w:val="0"/>
          <w:kern w:val="2"/>
          <w:sz w:val="20"/>
          <w:szCs w:val="20"/>
        </w:rPr>
        <w:t xml:space="preserve">. </w:t>
      </w:r>
      <w:r w:rsidRPr="00764169">
        <w:rPr>
          <w:rFonts w:ascii="Arial" w:eastAsia="宋体" w:hAnsi="Arial" w:cs="Arial"/>
          <w:b w:val="0"/>
          <w:bCs w:val="0"/>
          <w:kern w:val="2"/>
          <w:sz w:val="20"/>
          <w:szCs w:val="20"/>
        </w:rPr>
        <w:t xml:space="preserve">Meanwhile, honored guests from various organizations including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Ministry of Industry and Information Technolog</w:t>
      </w:r>
      <w:r w:rsidR="005F6B94" w:rsidRPr="00764169">
        <w:rPr>
          <w:rFonts w:ascii="Arial" w:eastAsia="宋体" w:hAnsi="Arial" w:cs="Arial"/>
          <w:b w:val="0"/>
          <w:bCs w:val="0"/>
          <w:kern w:val="2"/>
          <w:sz w:val="20"/>
          <w:szCs w:val="20"/>
        </w:rPr>
        <w:t>y</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China Machinery Industry Federation</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China Machinery </w:t>
      </w:r>
      <w:r w:rsidRPr="00764169">
        <w:rPr>
          <w:rFonts w:ascii="Arial" w:eastAsia="宋体" w:hAnsi="Arial" w:cs="Arial"/>
          <w:b w:val="0"/>
          <w:bCs w:val="0"/>
          <w:kern w:val="2"/>
          <w:sz w:val="20"/>
          <w:szCs w:val="20"/>
        </w:rPr>
        <w:lastRenderedPageBreak/>
        <w:t>Industry Federation Intelligent Manufacturing Branch</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China Artificial Intelligence Society</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China Machinery Science Research Institute Automation Institute</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Shanghai Automobile Group Co., Ltd.</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China Commercial Aircraft Co., Ltd.</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proofErr w:type="spellStart"/>
      <w:r w:rsidR="00F514D0">
        <w:rPr>
          <w:rFonts w:ascii="Arial" w:eastAsia="宋体" w:hAnsi="Arial" w:cs="Arial"/>
          <w:b w:val="0"/>
          <w:bCs w:val="0"/>
          <w:kern w:val="2"/>
          <w:sz w:val="20"/>
          <w:szCs w:val="20"/>
        </w:rPr>
        <w:t>Norinco</w:t>
      </w:r>
      <w:proofErr w:type="spellEnd"/>
      <w:r w:rsidR="00F514D0">
        <w:rPr>
          <w:rFonts w:ascii="Arial" w:eastAsia="宋体" w:hAnsi="Arial" w:cs="Arial"/>
          <w:b w:val="0"/>
          <w:bCs w:val="0"/>
          <w:kern w:val="2"/>
          <w:sz w:val="20"/>
          <w:szCs w:val="20"/>
        </w:rPr>
        <w:t xml:space="preserve"> Group</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China Aerospace Association</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Alibaba Cloud-Automotive and Intelligent Travel Division</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German Machine Tool Association</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5E27E0" w:rsidRPr="005E27E0">
        <w:rPr>
          <w:rFonts w:ascii="Arial" w:eastAsia="宋体" w:hAnsi="Arial" w:cs="Arial"/>
          <w:b w:val="0"/>
          <w:bCs w:val="0"/>
          <w:kern w:val="2"/>
          <w:sz w:val="20"/>
          <w:szCs w:val="20"/>
        </w:rPr>
        <w:t>Chinese Academy of Engineering</w:t>
      </w:r>
      <w:r w:rsidR="00F81E6E">
        <w:rPr>
          <w:rFonts w:ascii="Arial" w:eastAsia="宋体" w:hAnsi="Arial" w:cs="Arial"/>
          <w:b w:val="0"/>
          <w:bCs w:val="0"/>
          <w:kern w:val="2"/>
          <w:sz w:val="20"/>
          <w:szCs w:val="20"/>
        </w:rPr>
        <w:t>’</w:t>
      </w:r>
      <w:r w:rsidRPr="00764169">
        <w:rPr>
          <w:rFonts w:ascii="Arial" w:eastAsia="宋体" w:hAnsi="Arial" w:cs="Arial"/>
          <w:b w:val="0"/>
          <w:bCs w:val="0"/>
          <w:kern w:val="2"/>
          <w:sz w:val="20"/>
          <w:szCs w:val="20"/>
        </w:rPr>
        <w:t xml:space="preserve">, </w:t>
      </w:r>
      <w:r w:rsidR="00F81E6E">
        <w:rPr>
          <w:rFonts w:ascii="Arial" w:eastAsia="宋体" w:hAnsi="Arial" w:cs="Arial"/>
          <w:b w:val="0"/>
          <w:bCs w:val="0"/>
          <w:kern w:val="2"/>
          <w:sz w:val="20"/>
          <w:szCs w:val="20"/>
        </w:rPr>
        <w:t>‘</w:t>
      </w:r>
      <w:r w:rsidR="00764169" w:rsidRPr="00764169">
        <w:rPr>
          <w:rFonts w:ascii="Arial" w:eastAsia="宋体" w:hAnsi="Arial" w:cs="Arial" w:hint="eastAsia"/>
          <w:b w:val="0"/>
          <w:bCs w:val="0"/>
          <w:kern w:val="2"/>
          <w:sz w:val="20"/>
          <w:szCs w:val="20"/>
        </w:rPr>
        <w:t>Chinese Society of Aeronautics and Astronautics</w:t>
      </w:r>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r w:rsidR="008828B3" w:rsidRPr="00764169">
        <w:rPr>
          <w:rFonts w:ascii="Arial" w:hAnsi="Arial" w:cs="Arial"/>
          <w:b w:val="0"/>
          <w:sz w:val="20"/>
          <w:szCs w:val="20"/>
        </w:rPr>
        <w:t>AVIC China Aero-</w:t>
      </w:r>
      <w:proofErr w:type="spellStart"/>
      <w:r w:rsidR="008828B3" w:rsidRPr="00764169">
        <w:rPr>
          <w:rFonts w:ascii="Arial" w:hAnsi="Arial" w:cs="Arial"/>
          <w:b w:val="0"/>
          <w:sz w:val="20"/>
          <w:szCs w:val="20"/>
        </w:rPr>
        <w:t>polytechnology</w:t>
      </w:r>
      <w:proofErr w:type="spellEnd"/>
      <w:r w:rsidR="008828B3" w:rsidRPr="00764169">
        <w:rPr>
          <w:rFonts w:ascii="Arial" w:hAnsi="Arial" w:cs="Arial"/>
          <w:b w:val="0"/>
          <w:sz w:val="20"/>
          <w:szCs w:val="20"/>
        </w:rPr>
        <w:t xml:space="preserve"> Establishment</w:t>
      </w:r>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hyperlink r:id="rId12" w:history="1">
        <w:r w:rsidR="00D56A99" w:rsidRPr="00764169">
          <w:rPr>
            <w:rFonts w:ascii="Arial" w:eastAsia="宋体" w:hAnsi="Arial" w:cs="Arial" w:hint="eastAsia"/>
            <w:b w:val="0"/>
            <w:sz w:val="20"/>
            <w:szCs w:val="20"/>
          </w:rPr>
          <w:t>SAE International</w:t>
        </w:r>
      </w:hyperlink>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proofErr w:type="spellStart"/>
      <w:r w:rsidRPr="00764169">
        <w:rPr>
          <w:rFonts w:ascii="Arial" w:hAnsi="Arial" w:cs="Arial"/>
          <w:b w:val="0"/>
          <w:sz w:val="20"/>
          <w:szCs w:val="20"/>
        </w:rPr>
        <w:t>B</w:t>
      </w:r>
      <w:r w:rsidR="003127B4" w:rsidRPr="00764169">
        <w:rPr>
          <w:rFonts w:ascii="Arial" w:hAnsi="Arial" w:cs="Arial"/>
          <w:b w:val="0"/>
          <w:sz w:val="20"/>
          <w:szCs w:val="20"/>
        </w:rPr>
        <w:t>eihang</w:t>
      </w:r>
      <w:proofErr w:type="spellEnd"/>
      <w:r w:rsidRPr="00764169">
        <w:rPr>
          <w:rFonts w:ascii="Arial" w:hAnsi="Arial" w:cs="Arial"/>
          <w:b w:val="0"/>
          <w:sz w:val="20"/>
          <w:szCs w:val="20"/>
        </w:rPr>
        <w:t xml:space="preserve"> University</w:t>
      </w:r>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r w:rsidRPr="00764169">
        <w:rPr>
          <w:rFonts w:ascii="Arial" w:hAnsi="Arial" w:cs="Arial"/>
          <w:b w:val="0"/>
          <w:sz w:val="20"/>
          <w:szCs w:val="20"/>
        </w:rPr>
        <w:t>China Aerospace Science and Technology Corporation</w:t>
      </w:r>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r w:rsidRPr="00764169">
        <w:rPr>
          <w:rFonts w:ascii="Arial" w:hAnsi="Arial" w:cs="Arial"/>
          <w:b w:val="0"/>
          <w:sz w:val="20"/>
          <w:szCs w:val="20"/>
        </w:rPr>
        <w:t>China CRRC Co., Ltd.</w:t>
      </w:r>
      <w:r w:rsidR="00F81E6E">
        <w:rPr>
          <w:rFonts w:ascii="Arial" w:hAnsi="Arial" w:cs="Arial"/>
          <w:b w:val="0"/>
          <w:sz w:val="20"/>
          <w:szCs w:val="20"/>
        </w:rPr>
        <w:t>’</w:t>
      </w:r>
      <w:r w:rsidRPr="00764169">
        <w:rPr>
          <w:rFonts w:ascii="Arial" w:hAnsi="Arial" w:cs="Arial"/>
          <w:b w:val="0"/>
          <w:sz w:val="20"/>
          <w:szCs w:val="20"/>
        </w:rPr>
        <w:t xml:space="preserve">, </w:t>
      </w:r>
      <w:r w:rsidR="00F81E6E">
        <w:rPr>
          <w:rFonts w:ascii="Arial" w:hAnsi="Arial" w:cs="Arial"/>
          <w:b w:val="0"/>
          <w:sz w:val="20"/>
          <w:szCs w:val="20"/>
        </w:rPr>
        <w:t>‘</w:t>
      </w:r>
      <w:r w:rsidRPr="00764169">
        <w:rPr>
          <w:rFonts w:ascii="Arial" w:hAnsi="Arial" w:cs="Arial"/>
          <w:b w:val="0"/>
          <w:sz w:val="20"/>
          <w:szCs w:val="20"/>
        </w:rPr>
        <w:t xml:space="preserve">China </w:t>
      </w:r>
      <w:r w:rsidR="006F3556" w:rsidRPr="00764169">
        <w:rPr>
          <w:rFonts w:ascii="Arial" w:hAnsi="Arial" w:cs="Arial"/>
          <w:b w:val="0"/>
          <w:sz w:val="20"/>
          <w:szCs w:val="20"/>
        </w:rPr>
        <w:t>FAW</w:t>
      </w:r>
      <w:r w:rsidRPr="00764169">
        <w:rPr>
          <w:rFonts w:ascii="Arial" w:hAnsi="Arial" w:cs="Arial"/>
          <w:b w:val="0"/>
          <w:sz w:val="20"/>
          <w:szCs w:val="20"/>
        </w:rPr>
        <w:t xml:space="preserve"> Group Co., Ltd.</w:t>
      </w:r>
      <w:r w:rsidR="00F81E6E">
        <w:rPr>
          <w:rFonts w:ascii="Arial" w:hAnsi="Arial" w:cs="Arial"/>
          <w:b w:val="0"/>
          <w:sz w:val="20"/>
          <w:szCs w:val="20"/>
        </w:rPr>
        <w:t>’</w:t>
      </w:r>
      <w:r w:rsidRPr="00764169">
        <w:rPr>
          <w:rFonts w:ascii="Arial" w:hAnsi="Arial" w:cs="Arial"/>
          <w:b w:val="0"/>
          <w:sz w:val="20"/>
          <w:szCs w:val="20"/>
        </w:rPr>
        <w:t xml:space="preserve"> and </w:t>
      </w:r>
      <w:r w:rsidR="00F81E6E">
        <w:rPr>
          <w:rFonts w:ascii="Arial" w:hAnsi="Arial" w:cs="Arial"/>
          <w:b w:val="0"/>
          <w:sz w:val="20"/>
          <w:szCs w:val="20"/>
        </w:rPr>
        <w:t>‘</w:t>
      </w:r>
      <w:r w:rsidRPr="00764169">
        <w:rPr>
          <w:rFonts w:ascii="Arial" w:hAnsi="Arial" w:cs="Arial"/>
          <w:b w:val="0"/>
          <w:sz w:val="20"/>
          <w:szCs w:val="20"/>
        </w:rPr>
        <w:t xml:space="preserve">Shenyang </w:t>
      </w:r>
      <w:r w:rsidR="005F6B94" w:rsidRPr="00764169">
        <w:rPr>
          <w:rFonts w:ascii="Arial" w:eastAsia="宋体" w:hAnsi="Arial" w:cs="Arial" w:hint="eastAsia"/>
          <w:b w:val="0"/>
          <w:sz w:val="20"/>
          <w:szCs w:val="20"/>
        </w:rPr>
        <w:t>SIASUN Robot &amp; Automation C</w:t>
      </w:r>
      <w:r w:rsidR="005F6B94" w:rsidRPr="00764169">
        <w:rPr>
          <w:rFonts w:ascii="Arial" w:hAnsi="Arial" w:cs="Arial"/>
          <w:b w:val="0"/>
          <w:sz w:val="20"/>
          <w:szCs w:val="20"/>
        </w:rPr>
        <w:t>o</w:t>
      </w:r>
      <w:r w:rsidR="005F6B94" w:rsidRPr="00764169">
        <w:rPr>
          <w:rFonts w:ascii="Arial" w:eastAsia="宋体" w:hAnsi="Arial" w:cs="Arial" w:hint="eastAsia"/>
          <w:b w:val="0"/>
          <w:sz w:val="20"/>
          <w:szCs w:val="20"/>
        </w:rPr>
        <w:t>.,</w:t>
      </w:r>
      <w:r w:rsidR="005F6B94" w:rsidRPr="00764169">
        <w:rPr>
          <w:rFonts w:ascii="Arial" w:hAnsi="Arial" w:cs="Arial"/>
          <w:b w:val="0"/>
          <w:sz w:val="20"/>
          <w:szCs w:val="20"/>
        </w:rPr>
        <w:t xml:space="preserve"> </w:t>
      </w:r>
      <w:r w:rsidR="005F6B94" w:rsidRPr="00764169">
        <w:rPr>
          <w:rFonts w:ascii="Arial" w:eastAsia="宋体" w:hAnsi="Arial" w:cs="Arial" w:hint="eastAsia"/>
          <w:b w:val="0"/>
          <w:sz w:val="20"/>
          <w:szCs w:val="20"/>
        </w:rPr>
        <w:t>Ltd</w:t>
      </w:r>
      <w:r w:rsidRPr="00764169">
        <w:rPr>
          <w:rFonts w:ascii="Arial" w:hAnsi="Arial" w:cs="Arial"/>
          <w:b w:val="0"/>
          <w:sz w:val="20"/>
          <w:szCs w:val="20"/>
        </w:rPr>
        <w:t>.</w:t>
      </w:r>
      <w:r w:rsidR="00F81E6E">
        <w:rPr>
          <w:rFonts w:ascii="Arial" w:hAnsi="Arial" w:cs="Arial"/>
          <w:b w:val="0"/>
          <w:sz w:val="20"/>
          <w:szCs w:val="20"/>
        </w:rPr>
        <w:t>’</w:t>
      </w:r>
      <w:r w:rsidRPr="00764169">
        <w:rPr>
          <w:rFonts w:ascii="Arial" w:hAnsi="Arial" w:cs="Arial"/>
          <w:b w:val="0"/>
          <w:sz w:val="20"/>
          <w:szCs w:val="20"/>
        </w:rPr>
        <w:t xml:space="preserve"> will gather in Shanghai to define the development trend and map the blueprint of the global intelligent manufacturing field for the participants; talk about cutting-edge technologies in the industry; and give practical advice to enterprises who want to transform and upgrade their businesses.</w:t>
      </w:r>
    </w:p>
    <w:p w14:paraId="2959A316" w14:textId="77777777" w:rsidR="00C22FEB" w:rsidRDefault="00C22FEB" w:rsidP="00C22FEB">
      <w:pPr>
        <w:rPr>
          <w:rFonts w:ascii="Arial" w:eastAsiaTheme="minorEastAsia" w:hAnsi="Arial" w:cs="Arial"/>
          <w:sz w:val="20"/>
          <w:szCs w:val="20"/>
        </w:rPr>
      </w:pPr>
      <w:r w:rsidRPr="00327B71">
        <w:rPr>
          <w:rFonts w:ascii="Arial" w:hAnsi="Arial" w:cs="Arial"/>
          <w:sz w:val="20"/>
          <w:szCs w:val="20"/>
        </w:rPr>
        <w:t xml:space="preserve">Please view </w:t>
      </w:r>
      <w:r w:rsidRPr="00F05B69">
        <w:rPr>
          <w:rFonts w:ascii="Arial" w:hAnsi="Arial" w:cs="Arial"/>
          <w:sz w:val="20"/>
          <w:szCs w:val="20"/>
        </w:rPr>
        <w:t>www.asia-iMan.com</w:t>
      </w:r>
      <w:r w:rsidRPr="00327B71">
        <w:rPr>
          <w:rFonts w:ascii="Arial" w:hAnsi="Arial" w:cs="Arial"/>
          <w:sz w:val="20"/>
          <w:szCs w:val="20"/>
        </w:rPr>
        <w:t xml:space="preserve"> to get more information </w:t>
      </w:r>
      <w:r>
        <w:rPr>
          <w:rFonts w:ascii="Arial" w:hAnsi="Arial" w:cs="Arial" w:hint="eastAsia"/>
          <w:sz w:val="20"/>
          <w:szCs w:val="20"/>
        </w:rPr>
        <w:t>about</w:t>
      </w:r>
      <w:r w:rsidRPr="00327B71">
        <w:rPr>
          <w:rFonts w:ascii="Arial" w:hAnsi="Arial" w:cs="Arial"/>
          <w:sz w:val="20"/>
          <w:szCs w:val="20"/>
        </w:rPr>
        <w:t xml:space="preserve"> the event.</w:t>
      </w:r>
    </w:p>
    <w:p w14:paraId="6ED2478D" w14:textId="77777777" w:rsidR="00C22FEB" w:rsidRDefault="00C22FEB" w:rsidP="00C22FEB">
      <w:pPr>
        <w:rPr>
          <w:rFonts w:ascii="Arial" w:eastAsiaTheme="minorEastAsia" w:hAnsi="Arial" w:cs="Arial"/>
          <w:sz w:val="20"/>
          <w:szCs w:val="20"/>
        </w:rPr>
      </w:pPr>
    </w:p>
    <w:p w14:paraId="140FCDC8" w14:textId="77777777" w:rsidR="00C22FEB" w:rsidRPr="00625B8A" w:rsidRDefault="00C22FEB" w:rsidP="00C22FEB">
      <w:pPr>
        <w:rPr>
          <w:rFonts w:ascii="Arial" w:hAnsi="Arial" w:cs="Arial"/>
          <w:b/>
          <w:sz w:val="20"/>
          <w:szCs w:val="20"/>
        </w:rPr>
      </w:pPr>
      <w:r w:rsidRPr="00625B8A">
        <w:rPr>
          <w:rFonts w:ascii="Arial" w:hAnsi="Arial" w:cs="Arial" w:hint="eastAsia"/>
          <w:b/>
          <w:sz w:val="20"/>
          <w:szCs w:val="20"/>
        </w:rPr>
        <w:t>Co-located with Shanghai World of Packaging (swop)</w:t>
      </w:r>
    </w:p>
    <w:p w14:paraId="3D563850" w14:textId="77777777" w:rsidR="00C22FEB" w:rsidRPr="00625B8A" w:rsidRDefault="00C22FEB" w:rsidP="00C22FEB">
      <w:pPr>
        <w:rPr>
          <w:rFonts w:ascii="Arial" w:eastAsiaTheme="minorEastAsia" w:hAnsi="Arial" w:cs="Arial"/>
          <w:color w:val="000000" w:themeColor="text1"/>
          <w:sz w:val="20"/>
          <w:szCs w:val="20"/>
          <w:shd w:val="clear" w:color="auto" w:fill="FFFFFF"/>
        </w:rPr>
      </w:pPr>
      <w:r w:rsidRPr="00625B8A">
        <w:rPr>
          <w:rFonts w:ascii="Arial" w:eastAsia="微软雅黑" w:hAnsi="Arial" w:cs="Arial" w:hint="eastAsia"/>
          <w:color w:val="000000" w:themeColor="text1"/>
          <w:sz w:val="20"/>
          <w:szCs w:val="20"/>
          <w:shd w:val="clear" w:color="auto" w:fill="FFFFFF"/>
        </w:rPr>
        <w:t>swop is the essential event for the food, beverage, confectionery, baked goods, pharmaceuticals, cosmetics &amp; daily care products, non-food consumer goods and industrial goods sectors. swop is the comprehensive platform not only meeting current demands for the entire supply chain but also identifying packaging trends for the future.</w:t>
      </w:r>
      <w:r>
        <w:rPr>
          <w:rFonts w:ascii="Arial" w:eastAsiaTheme="minorEastAsia" w:hAnsi="Arial" w:cs="Arial" w:hint="eastAsia"/>
          <w:color w:val="000000" w:themeColor="text1"/>
          <w:sz w:val="20"/>
          <w:szCs w:val="20"/>
          <w:shd w:val="clear" w:color="auto" w:fill="FFFFFF"/>
        </w:rPr>
        <w:t xml:space="preserve"> See details at:</w:t>
      </w:r>
      <w:r w:rsidRPr="00625B8A">
        <w:rPr>
          <w:rFonts w:ascii="Arial" w:eastAsiaTheme="minorEastAsia" w:hAnsi="Arial" w:cs="Arial"/>
          <w:color w:val="000000" w:themeColor="text1"/>
          <w:sz w:val="20"/>
          <w:szCs w:val="20"/>
        </w:rPr>
        <w:t xml:space="preserve"> </w:t>
      </w:r>
      <w:r w:rsidRPr="00E714C9">
        <w:rPr>
          <w:rFonts w:ascii="Arial" w:eastAsiaTheme="minorEastAsia" w:hAnsi="Arial" w:cs="Arial"/>
          <w:color w:val="000000" w:themeColor="text1"/>
          <w:sz w:val="20"/>
          <w:szCs w:val="20"/>
        </w:rPr>
        <w:t>www.swop-online.com</w:t>
      </w:r>
      <w:r>
        <w:rPr>
          <w:rFonts w:ascii="Arial" w:eastAsiaTheme="minorEastAsia" w:hAnsi="Arial" w:cs="Arial" w:hint="eastAsia"/>
          <w:color w:val="000000" w:themeColor="text1"/>
          <w:sz w:val="20"/>
          <w:szCs w:val="20"/>
        </w:rPr>
        <w:t>.</w:t>
      </w:r>
    </w:p>
    <w:p w14:paraId="2FBB39EB" w14:textId="77777777" w:rsidR="00C22FEB" w:rsidRPr="00625B8A" w:rsidRDefault="00C22FEB" w:rsidP="00C22FEB">
      <w:pPr>
        <w:rPr>
          <w:rFonts w:ascii="Arial" w:eastAsiaTheme="minorEastAsia" w:hAnsi="Arial" w:cs="Arial"/>
          <w:sz w:val="20"/>
          <w:szCs w:val="20"/>
        </w:rPr>
      </w:pPr>
    </w:p>
    <w:p w14:paraId="3CA9B294" w14:textId="77777777" w:rsidR="00C22FEB" w:rsidRPr="00625B8A" w:rsidRDefault="00C22FEB" w:rsidP="00C22FEB">
      <w:pPr>
        <w:rPr>
          <w:rFonts w:ascii="Arial" w:eastAsiaTheme="minorEastAsia" w:hAnsi="Arial" w:cs="Arial"/>
          <w:sz w:val="20"/>
          <w:szCs w:val="20"/>
        </w:rPr>
      </w:pPr>
    </w:p>
    <w:p w14:paraId="5534B92C" w14:textId="77777777" w:rsidR="00C22FEB" w:rsidRPr="00FD57EF" w:rsidRDefault="00C22FEB" w:rsidP="00C22FEB">
      <w:pPr>
        <w:rPr>
          <w:rFonts w:ascii="Arial" w:hAnsi="Arial" w:cs="Arial"/>
          <w:sz w:val="20"/>
          <w:szCs w:val="20"/>
        </w:rPr>
      </w:pPr>
      <w:r w:rsidRPr="00FD57EF">
        <w:rPr>
          <w:rFonts w:ascii="Arial" w:hAnsi="Arial" w:cs="Arial"/>
          <w:sz w:val="20"/>
          <w:szCs w:val="20"/>
        </w:rPr>
        <w:t xml:space="preserve">- </w:t>
      </w:r>
      <w:r>
        <w:rPr>
          <w:rFonts w:ascii="Arial" w:hAnsiTheme="minorEastAsia" w:cs="Arial" w:hint="eastAsia"/>
          <w:sz w:val="20"/>
          <w:szCs w:val="20"/>
        </w:rPr>
        <w:t>END</w:t>
      </w:r>
      <w:r w:rsidRPr="00FD57EF">
        <w:rPr>
          <w:rFonts w:ascii="Arial" w:hAnsi="Arial" w:cs="Arial"/>
          <w:sz w:val="20"/>
          <w:szCs w:val="20"/>
        </w:rPr>
        <w:t xml:space="preserve"> -</w:t>
      </w:r>
    </w:p>
    <w:p w14:paraId="62B0ABEB" w14:textId="77777777" w:rsidR="00C22FEB" w:rsidRPr="00595E10" w:rsidRDefault="00C22FEB" w:rsidP="00C22FEB">
      <w:pPr>
        <w:rPr>
          <w:rFonts w:ascii="Arial" w:hAnsi="Arial" w:cs="Arial"/>
          <w:sz w:val="20"/>
          <w:szCs w:val="20"/>
        </w:rPr>
      </w:pPr>
    </w:p>
    <w:p w14:paraId="2EC03588" w14:textId="77777777" w:rsidR="00C22FEB" w:rsidRPr="00D23D53" w:rsidRDefault="00C22FEB" w:rsidP="00C22FEB">
      <w:pPr>
        <w:rPr>
          <w:rFonts w:ascii="Arial" w:hAnsi="Arial" w:cs="Arial"/>
          <w:b/>
          <w:sz w:val="20"/>
          <w:szCs w:val="20"/>
        </w:rPr>
      </w:pPr>
      <w:r w:rsidRPr="00D23D53">
        <w:rPr>
          <w:rFonts w:ascii="Arial" w:hAnsi="Arial" w:cs="Arial"/>
          <w:b/>
          <w:sz w:val="20"/>
          <w:szCs w:val="20"/>
        </w:rPr>
        <w:t>Media Contact:</w:t>
      </w:r>
    </w:p>
    <w:p w14:paraId="1ED2701C" w14:textId="77777777" w:rsidR="00C22FEB" w:rsidRPr="00D23D53" w:rsidRDefault="00C22FEB" w:rsidP="00C22FEB">
      <w:pPr>
        <w:rPr>
          <w:rFonts w:ascii="Arial" w:hAnsi="Arial" w:cs="Arial"/>
          <w:sz w:val="20"/>
          <w:szCs w:val="20"/>
        </w:rPr>
      </w:pPr>
      <w:r w:rsidRPr="00D23D53">
        <w:rPr>
          <w:rFonts w:ascii="Arial" w:hAnsi="Arial" w:cs="Arial"/>
          <w:sz w:val="20"/>
          <w:szCs w:val="20"/>
        </w:rPr>
        <w:t>Ms. Tracy Cui</w:t>
      </w:r>
    </w:p>
    <w:p w14:paraId="0A23A383" w14:textId="77777777" w:rsidR="00C22FEB" w:rsidRPr="00D23D53" w:rsidRDefault="00C22FEB" w:rsidP="00C22FEB">
      <w:pPr>
        <w:rPr>
          <w:rFonts w:ascii="Arial" w:hAnsi="Arial" w:cs="Arial"/>
          <w:sz w:val="20"/>
          <w:szCs w:val="20"/>
        </w:rPr>
      </w:pPr>
      <w:r w:rsidRPr="00D23D53">
        <w:rPr>
          <w:rFonts w:ascii="Arial" w:hAnsi="Arial" w:cs="Arial"/>
          <w:sz w:val="20"/>
          <w:szCs w:val="20"/>
        </w:rPr>
        <w:t>Messe Düsseldorf (Shanghai) Co., Ltd.</w:t>
      </w:r>
    </w:p>
    <w:p w14:paraId="14449B0E" w14:textId="77777777" w:rsidR="00C22FEB" w:rsidRPr="00D23D53" w:rsidRDefault="00C22FEB" w:rsidP="00C22FEB">
      <w:pPr>
        <w:rPr>
          <w:rFonts w:ascii="Arial" w:hAnsi="Arial" w:cs="Arial"/>
          <w:sz w:val="20"/>
          <w:szCs w:val="20"/>
        </w:rPr>
      </w:pPr>
      <w:r w:rsidRPr="00D23D53">
        <w:rPr>
          <w:rFonts w:ascii="Arial" w:hAnsi="Arial" w:cs="Arial"/>
          <w:sz w:val="20"/>
          <w:szCs w:val="20"/>
        </w:rPr>
        <w:t>Tel: +86-21-61698342</w:t>
      </w:r>
    </w:p>
    <w:p w14:paraId="26FD1FFC" w14:textId="77777777" w:rsidR="00C22FEB" w:rsidRPr="00D23D53" w:rsidRDefault="00C22FEB" w:rsidP="00C22FEB">
      <w:pPr>
        <w:rPr>
          <w:rFonts w:ascii="Arial" w:hAnsi="Arial" w:cs="Arial"/>
          <w:sz w:val="20"/>
          <w:szCs w:val="20"/>
        </w:rPr>
      </w:pPr>
      <w:proofErr w:type="gramStart"/>
      <w:r w:rsidRPr="00D23D53">
        <w:rPr>
          <w:rFonts w:ascii="Arial" w:hAnsi="Arial" w:cs="Arial"/>
          <w:sz w:val="20"/>
          <w:szCs w:val="20"/>
        </w:rPr>
        <w:t>Fax:+</w:t>
      </w:r>
      <w:proofErr w:type="gramEnd"/>
      <w:r w:rsidRPr="00D23D53">
        <w:rPr>
          <w:rFonts w:ascii="Arial" w:hAnsi="Arial" w:cs="Arial"/>
          <w:sz w:val="20"/>
          <w:szCs w:val="20"/>
        </w:rPr>
        <w:t>86-21-61698301</w:t>
      </w:r>
    </w:p>
    <w:p w14:paraId="57C0CD5A" w14:textId="77777777" w:rsidR="00C22FEB" w:rsidRPr="00D23D53" w:rsidRDefault="00C22FEB" w:rsidP="00C22FEB">
      <w:pPr>
        <w:rPr>
          <w:rFonts w:ascii="Arial" w:hAnsi="Arial" w:cs="Arial"/>
          <w:sz w:val="20"/>
          <w:szCs w:val="20"/>
        </w:rPr>
      </w:pPr>
      <w:r w:rsidRPr="00D23D53">
        <w:rPr>
          <w:rFonts w:ascii="Arial" w:hAnsi="Arial" w:cs="Arial"/>
          <w:sz w:val="20"/>
          <w:szCs w:val="20"/>
        </w:rPr>
        <w:t>Email: tracy.cui@mds.cn</w:t>
      </w:r>
    </w:p>
    <w:p w14:paraId="1A92E87D" w14:textId="77777777" w:rsidR="00C22FEB" w:rsidRDefault="00C22FEB" w:rsidP="00C22FEB">
      <w:pPr>
        <w:shd w:val="clear" w:color="auto" w:fill="FFFFFF"/>
        <w:rPr>
          <w:rFonts w:ascii="Arial" w:hAnsi="Arial" w:cs="Arial"/>
          <w:b/>
          <w:sz w:val="18"/>
          <w:szCs w:val="18"/>
        </w:rPr>
      </w:pPr>
      <w:bookmarkStart w:id="1" w:name="OLE_LINK6"/>
      <w:bookmarkStart w:id="2" w:name="OLE_LINK7"/>
    </w:p>
    <w:p w14:paraId="10EDC161" w14:textId="77777777" w:rsidR="00C22FEB" w:rsidRPr="000C6F58" w:rsidRDefault="00C22FEB" w:rsidP="00C22FEB">
      <w:pPr>
        <w:shd w:val="clear" w:color="auto" w:fill="FFFFFF"/>
        <w:rPr>
          <w:rFonts w:ascii="Arial" w:eastAsia="微软雅黑" w:hAnsi="Arial" w:cs="Arial"/>
          <w:b/>
          <w:bCs/>
          <w:color w:val="000000" w:themeColor="text1"/>
          <w:sz w:val="18"/>
          <w:szCs w:val="18"/>
        </w:rPr>
      </w:pPr>
      <w:r w:rsidRPr="000C6F58">
        <w:rPr>
          <w:rFonts w:ascii="Arial" w:eastAsia="微软雅黑" w:hAnsi="Arial" w:cs="Arial"/>
          <w:b/>
          <w:bCs/>
          <w:color w:val="000000" w:themeColor="text1"/>
          <w:sz w:val="18"/>
          <w:szCs w:val="18"/>
        </w:rPr>
        <w:t>Messe Düsseldorf (Shanghai) Co., Ltd. (MDS)</w:t>
      </w:r>
    </w:p>
    <w:p w14:paraId="0C206209" w14:textId="77777777" w:rsidR="00C22FEB" w:rsidRPr="000C6F58" w:rsidRDefault="00C22FEB" w:rsidP="00C22FEB">
      <w:pPr>
        <w:shd w:val="clear" w:color="auto" w:fill="FFFFFF"/>
        <w:rPr>
          <w:rFonts w:ascii="Arial" w:eastAsia="微软雅黑" w:hAnsi="Arial" w:cs="Arial"/>
          <w:color w:val="000000" w:themeColor="text1"/>
          <w:sz w:val="18"/>
          <w:szCs w:val="18"/>
        </w:rPr>
      </w:pPr>
      <w:r w:rsidRPr="000C6F58">
        <w:rPr>
          <w:rFonts w:ascii="Arial" w:eastAsia="微软雅黑" w:hAnsi="Arial" w:cs="Arial"/>
          <w:color w:val="000000" w:themeColor="text1"/>
          <w:sz w:val="18"/>
          <w:szCs w:val="18"/>
        </w:rPr>
        <w:t xml:space="preserve">Messe Düsseldorf China Ltd., the subsidiary of Messe Düsseldorf GmbH, which is one of the world's top 5 exhibition organizers, is committed to introducing world's no. 1 trade fairs to China relying on its complete and mature marketing &amp; service network in China. To provide better individualized solutions for Chinese market and promote localization services and operation strategies, Messe Düsseldorf China Ltd. established Messe Düsseldorf (Shanghai) Co., Ltd, its wholly foreign investment subsidiary after entering China for ten years. Messe Düsseldorf (Shanghai) Co., Ltd is committed to enlarge exhibition business scope and develop diversified cooperation relationships, as well as enhancing the influence of exhibition </w:t>
      </w:r>
      <w:proofErr w:type="spellStart"/>
      <w:r w:rsidRPr="000C6F58">
        <w:rPr>
          <w:rFonts w:ascii="Arial" w:eastAsia="微软雅黑" w:hAnsi="Arial" w:cs="Arial"/>
          <w:color w:val="000000" w:themeColor="text1"/>
          <w:sz w:val="18"/>
          <w:szCs w:val="18"/>
        </w:rPr>
        <w:t>propeling</w:t>
      </w:r>
      <w:proofErr w:type="spellEnd"/>
      <w:r w:rsidRPr="000C6F58">
        <w:rPr>
          <w:rFonts w:ascii="Arial" w:eastAsia="微软雅黑" w:hAnsi="Arial" w:cs="Arial"/>
          <w:color w:val="000000" w:themeColor="text1"/>
          <w:sz w:val="18"/>
          <w:szCs w:val="18"/>
        </w:rPr>
        <w:t xml:space="preserve"> the industry and the industry developing the economy,</w:t>
      </w:r>
      <w:r>
        <w:rPr>
          <w:rFonts w:ascii="Arial" w:eastAsia="微软雅黑" w:hAnsi="Arial" w:cs="Arial" w:hint="eastAsia"/>
          <w:color w:val="000000" w:themeColor="text1"/>
          <w:sz w:val="18"/>
          <w:szCs w:val="18"/>
        </w:rPr>
        <w:t xml:space="preserve"> </w:t>
      </w:r>
      <w:r w:rsidRPr="000C6F58">
        <w:rPr>
          <w:rFonts w:ascii="Arial" w:eastAsia="微软雅黑" w:hAnsi="Arial" w:cs="Arial"/>
          <w:color w:val="000000" w:themeColor="text1"/>
          <w:sz w:val="18"/>
          <w:szCs w:val="18"/>
        </w:rPr>
        <w:t xml:space="preserve">while is also contributing to the reform and opening up of China. Messe Düsseldorf GmbH is the organizer of </w:t>
      </w:r>
      <w:proofErr w:type="spellStart"/>
      <w:r w:rsidRPr="000C6F58">
        <w:rPr>
          <w:rFonts w:ascii="Arial" w:eastAsia="微软雅黑" w:hAnsi="Arial" w:cs="Arial"/>
          <w:color w:val="000000" w:themeColor="text1"/>
          <w:sz w:val="18"/>
          <w:szCs w:val="18"/>
        </w:rPr>
        <w:t>drupa</w:t>
      </w:r>
      <w:proofErr w:type="spellEnd"/>
      <w:r w:rsidRPr="000C6F58">
        <w:rPr>
          <w:rFonts w:ascii="Arial" w:eastAsia="微软雅黑" w:hAnsi="Arial" w:cs="Arial"/>
          <w:color w:val="000000" w:themeColor="text1"/>
          <w:sz w:val="18"/>
          <w:szCs w:val="18"/>
        </w:rPr>
        <w:t>, the No.1 largest printing exhibition all over the world.</w:t>
      </w:r>
      <w:r>
        <w:rPr>
          <w:rFonts w:ascii="Arial" w:eastAsia="微软雅黑" w:hAnsi="Arial" w:cs="Arial"/>
          <w:color w:val="000000" w:themeColor="text1"/>
          <w:sz w:val="18"/>
          <w:szCs w:val="18"/>
        </w:rPr>
        <w:t xml:space="preserve"> More information: </w:t>
      </w:r>
      <w:r w:rsidRPr="000C6F58">
        <w:rPr>
          <w:rFonts w:ascii="Arial" w:eastAsia="微软雅黑" w:hAnsi="Arial" w:cs="Arial" w:hint="eastAsia"/>
          <w:color w:val="000000" w:themeColor="text1"/>
          <w:sz w:val="18"/>
          <w:szCs w:val="18"/>
        </w:rPr>
        <w:t>www.mds.cn</w:t>
      </w:r>
      <w:r w:rsidRPr="000C6F58">
        <w:rPr>
          <w:rFonts w:ascii="Arial" w:eastAsia="微软雅黑" w:hAnsi="微软雅黑" w:cs="Arial" w:hint="eastAsia"/>
          <w:color w:val="000000" w:themeColor="text1"/>
          <w:sz w:val="18"/>
          <w:szCs w:val="18"/>
        </w:rPr>
        <w:t>.</w:t>
      </w:r>
    </w:p>
    <w:p w14:paraId="515DA4CC" w14:textId="77777777" w:rsidR="00C22FEB" w:rsidRDefault="00C22FEB" w:rsidP="00C22FEB">
      <w:pPr>
        <w:tabs>
          <w:tab w:val="left" w:pos="7370"/>
        </w:tabs>
        <w:adjustRightInd w:val="0"/>
        <w:snapToGrid w:val="0"/>
        <w:ind w:right="-1"/>
        <w:rPr>
          <w:rFonts w:ascii="Arial" w:hAnsi="宋体" w:cs="Arial"/>
          <w:sz w:val="16"/>
          <w:szCs w:val="16"/>
        </w:rPr>
      </w:pPr>
    </w:p>
    <w:bookmarkEnd w:id="1"/>
    <w:bookmarkEnd w:id="2"/>
    <w:p w14:paraId="1088026D" w14:textId="77777777" w:rsidR="00C22FEB" w:rsidRDefault="00C22FEB" w:rsidP="00C22FEB">
      <w:pPr>
        <w:widowControl/>
        <w:shd w:val="clear" w:color="auto" w:fill="FFFFFF"/>
        <w:rPr>
          <w:rFonts w:ascii="Arial" w:eastAsia="微软雅黑" w:hAnsi="Arial" w:cs="Arial"/>
          <w:b/>
          <w:bCs/>
          <w:color w:val="000000" w:themeColor="text1"/>
          <w:sz w:val="18"/>
          <w:szCs w:val="18"/>
        </w:rPr>
      </w:pPr>
    </w:p>
    <w:p w14:paraId="4CD1BAAE" w14:textId="77777777" w:rsidR="00C22FEB" w:rsidRPr="000C6F58" w:rsidRDefault="00C22FEB" w:rsidP="00C22FEB">
      <w:pPr>
        <w:widowControl/>
        <w:shd w:val="clear" w:color="auto" w:fill="FFFFFF"/>
        <w:rPr>
          <w:rFonts w:ascii="Arial" w:eastAsia="微软雅黑" w:hAnsi="Arial" w:cs="Arial"/>
          <w:b/>
          <w:bCs/>
          <w:color w:val="000000" w:themeColor="text1"/>
          <w:sz w:val="18"/>
          <w:szCs w:val="18"/>
        </w:rPr>
      </w:pPr>
      <w:r w:rsidRPr="000C6F58">
        <w:rPr>
          <w:rFonts w:ascii="Arial" w:eastAsia="微软雅黑" w:hAnsi="Arial" w:cs="Arial" w:hint="eastAsia"/>
          <w:b/>
          <w:bCs/>
          <w:color w:val="000000" w:themeColor="text1"/>
          <w:sz w:val="18"/>
          <w:szCs w:val="18"/>
        </w:rPr>
        <w:t>China National Machinery Industry International Co., Ltd.</w:t>
      </w:r>
    </w:p>
    <w:p w14:paraId="24F39010" w14:textId="77777777" w:rsidR="00C22FEB" w:rsidRPr="000C6F58" w:rsidRDefault="00C22FEB" w:rsidP="00C22FEB">
      <w:pPr>
        <w:widowControl/>
        <w:shd w:val="clear" w:color="auto" w:fill="FFFFFF"/>
        <w:rPr>
          <w:rFonts w:ascii="Arial" w:eastAsia="微软雅黑" w:hAnsi="Arial" w:cs="Arial"/>
          <w:color w:val="000000" w:themeColor="text1"/>
          <w:sz w:val="18"/>
          <w:szCs w:val="18"/>
        </w:rPr>
      </w:pPr>
      <w:r w:rsidRPr="000C6F58">
        <w:rPr>
          <w:rFonts w:ascii="Arial" w:eastAsia="微软雅黑" w:hAnsi="Arial" w:cs="Arial" w:hint="eastAsia"/>
          <w:color w:val="000000" w:themeColor="text1"/>
          <w:sz w:val="18"/>
          <w:szCs w:val="18"/>
        </w:rPr>
        <w:t xml:space="preserve">China National Machinery Industry International Co., Ltd. (SINOMACHINT) is a holding subsidiary of China National Machinery Industry Corporation (SINOMACH), a large state-owned business conglomerate and a Fortune Global 500 company. With the overall strategy of commercial exhibition and international trade as its </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two engines</w:t>
      </w:r>
      <w:proofErr w:type="gramStart"/>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 xml:space="preserve"> ,</w:t>
      </w:r>
      <w:proofErr w:type="gramEnd"/>
      <w:r w:rsidRPr="000C6F58">
        <w:rPr>
          <w:rFonts w:ascii="Arial" w:eastAsia="微软雅黑" w:hAnsi="Arial" w:cs="Arial" w:hint="eastAsia"/>
          <w:color w:val="000000" w:themeColor="text1"/>
          <w:sz w:val="18"/>
          <w:szCs w:val="18"/>
        </w:rPr>
        <w:t xml:space="preserve"> SINOMACHINT is committed to building an integrated service platform for technology exchange and trade promotion between Chinese and foreign enterprises.</w:t>
      </w:r>
    </w:p>
    <w:p w14:paraId="2EEA6A0A" w14:textId="77777777" w:rsidR="00C22FEB" w:rsidRPr="000C6F58" w:rsidRDefault="00C22FEB" w:rsidP="00C22FEB">
      <w:pPr>
        <w:widowControl/>
        <w:shd w:val="clear" w:color="auto" w:fill="FFFFFF"/>
        <w:rPr>
          <w:rFonts w:ascii="Arial" w:eastAsia="微软雅黑" w:hAnsi="Arial" w:cs="Arial"/>
          <w:color w:val="000000" w:themeColor="text1"/>
          <w:sz w:val="18"/>
          <w:szCs w:val="18"/>
        </w:rPr>
      </w:pPr>
      <w:r w:rsidRPr="000C6F58">
        <w:rPr>
          <w:rFonts w:ascii="Arial" w:eastAsia="微软雅黑" w:hAnsi="Arial" w:cs="Arial" w:hint="eastAsia"/>
          <w:color w:val="000000" w:themeColor="text1"/>
          <w:sz w:val="18"/>
          <w:szCs w:val="18"/>
        </w:rPr>
        <w:t xml:space="preserve">SINOMACHINT has over 20 investment enterprises. In recent years, it has been granted honors including </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Top 10 Most In</w:t>
      </w:r>
      <w:r w:rsidRPr="000C6F58">
        <w:rPr>
          <w:rFonts w:ascii="Arial" w:eastAsia="微软雅黑" w:hAnsi="Arial" w:cs="Arial" w:hint="eastAsia"/>
          <w:color w:val="000000" w:themeColor="text1"/>
          <w:sz w:val="18"/>
          <w:szCs w:val="18"/>
        </w:rPr>
        <w:softHyphen/>
      </w:r>
      <w:r>
        <w:rPr>
          <w:rFonts w:ascii="Arial" w:eastAsia="微软雅黑" w:hAnsi="Arial" w:cs="Arial" w:hint="eastAsia"/>
          <w:color w:val="000000" w:themeColor="text1"/>
          <w:sz w:val="18"/>
          <w:szCs w:val="18"/>
        </w:rPr>
        <w:t>fl</w:t>
      </w:r>
      <w:r w:rsidRPr="000C6F58">
        <w:rPr>
          <w:rFonts w:ascii="Arial" w:eastAsia="微软雅黑" w:hAnsi="Arial" w:cs="Arial" w:hint="eastAsia"/>
          <w:color w:val="000000" w:themeColor="text1"/>
          <w:sz w:val="18"/>
          <w:szCs w:val="18"/>
        </w:rPr>
        <w:t>uential Exhibition Companies in China</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 xml:space="preserve">, </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Top 10 Exhibition Engineering Service Brands in China</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 xml:space="preserve"> as well as the </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Best Exhibitor of China.</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 xml:space="preserve"> Today</w:t>
      </w:r>
      <w:r w:rsidRPr="000C6F58">
        <w:rPr>
          <w:rFonts w:ascii="Arial" w:eastAsia="微软雅黑" w:hAnsi="Arial" w:cs="Arial" w:hint="eastAsia"/>
          <w:color w:val="000000" w:themeColor="text1"/>
          <w:sz w:val="18"/>
          <w:szCs w:val="18"/>
        </w:rPr>
        <w:t>’</w:t>
      </w:r>
      <w:r w:rsidRPr="000C6F58">
        <w:rPr>
          <w:rFonts w:ascii="Arial" w:eastAsia="微软雅黑" w:hAnsi="Arial" w:cs="Arial" w:hint="eastAsia"/>
          <w:color w:val="000000" w:themeColor="text1"/>
          <w:sz w:val="18"/>
          <w:szCs w:val="18"/>
        </w:rPr>
        <w:t xml:space="preserve"> s SINOMACHINT, as a central enterprise, has already progressed into the largest and most comprehensive Chinese exhibition giant.</w:t>
      </w:r>
      <w:r>
        <w:rPr>
          <w:rFonts w:ascii="Arial" w:eastAsia="微软雅黑" w:hAnsi="Arial" w:cs="Arial" w:hint="eastAsia"/>
          <w:color w:val="000000" w:themeColor="text1"/>
          <w:sz w:val="18"/>
          <w:szCs w:val="18"/>
        </w:rPr>
        <w:t xml:space="preserve"> </w:t>
      </w:r>
      <w:r w:rsidRPr="000C6F58">
        <w:rPr>
          <w:rFonts w:ascii="Arial" w:eastAsia="微软雅黑" w:hAnsi="Arial" w:cs="Arial" w:hint="eastAsia"/>
          <w:color w:val="000000" w:themeColor="text1"/>
          <w:sz w:val="18"/>
          <w:szCs w:val="18"/>
        </w:rPr>
        <w:t>Commercial exhibition is the core business of SINOMACHINT with over 60 years of experience in exhibition organizing and a professional organization team. SINOMACHINT has established a complete exhibition business system that integrates independent organization of domestic and international exhibitions, agency service for overseas exhibitions and exhibition engineering.</w:t>
      </w:r>
    </w:p>
    <w:p w14:paraId="71F2CC42" w14:textId="77777777" w:rsidR="00C22FEB" w:rsidRPr="000C6F58" w:rsidRDefault="00C22FEB" w:rsidP="00C22FEB">
      <w:pPr>
        <w:widowControl/>
        <w:jc w:val="center"/>
        <w:rPr>
          <w:rFonts w:ascii="Arial" w:eastAsia="微软雅黑" w:hAnsi="Arial" w:cs="Arial"/>
          <w:color w:val="000000" w:themeColor="text1"/>
          <w:sz w:val="18"/>
          <w:szCs w:val="18"/>
        </w:rPr>
      </w:pPr>
    </w:p>
    <w:p w14:paraId="0A92FCE3" w14:textId="77777777" w:rsidR="00C22FEB" w:rsidRDefault="00C22FEB" w:rsidP="00C22FEB">
      <w:pPr>
        <w:widowControl/>
        <w:jc w:val="center"/>
        <w:rPr>
          <w:rFonts w:ascii="Arial" w:eastAsia="微软雅黑" w:hAnsi="微软雅黑" w:cs="Arial"/>
          <w:b/>
          <w:bCs/>
          <w:color w:val="003279"/>
          <w:kern w:val="0"/>
          <w:sz w:val="28"/>
          <w:szCs w:val="32"/>
        </w:rPr>
      </w:pPr>
    </w:p>
    <w:p w14:paraId="43FC3C26" w14:textId="77777777" w:rsidR="00C22FEB" w:rsidRDefault="00C22FEB" w:rsidP="00C22FEB">
      <w:pPr>
        <w:widowControl/>
        <w:jc w:val="center"/>
        <w:rPr>
          <w:rFonts w:ascii="Arial" w:eastAsia="微软雅黑" w:hAnsi="微软雅黑" w:cs="Arial"/>
          <w:b/>
          <w:bCs/>
          <w:color w:val="003279"/>
          <w:kern w:val="0"/>
          <w:sz w:val="18"/>
          <w:szCs w:val="18"/>
        </w:rPr>
      </w:pPr>
    </w:p>
    <w:p w14:paraId="0DACBDDB" w14:textId="77777777" w:rsidR="00A72138" w:rsidRPr="00764169" w:rsidRDefault="00A72138" w:rsidP="0055632A">
      <w:pPr>
        <w:rPr>
          <w:rFonts w:ascii="Arial" w:hAnsi="Arial" w:cs="Arial"/>
          <w:sz w:val="20"/>
          <w:szCs w:val="20"/>
        </w:rPr>
      </w:pPr>
    </w:p>
    <w:sectPr w:rsidR="00A72138" w:rsidRPr="00764169" w:rsidSect="00E423CE">
      <w:headerReference w:type="default" r:id="rId13"/>
      <w:pgSz w:w="11906" w:h="16838"/>
      <w:pgMar w:top="1440" w:right="3176" w:bottom="1440" w:left="1134" w:header="851"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5495" w14:textId="77777777" w:rsidR="004D5406" w:rsidRDefault="004D5406" w:rsidP="007343E1">
      <w:r>
        <w:separator/>
      </w:r>
    </w:p>
  </w:endnote>
  <w:endnote w:type="continuationSeparator" w:id="0">
    <w:p w14:paraId="5911F0B6" w14:textId="77777777" w:rsidR="004D5406" w:rsidRDefault="004D5406" w:rsidP="0073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微软雅黑.脄.">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8996" w14:textId="77777777" w:rsidR="004D5406" w:rsidRDefault="004D5406" w:rsidP="007343E1">
      <w:r>
        <w:separator/>
      </w:r>
    </w:p>
  </w:footnote>
  <w:footnote w:type="continuationSeparator" w:id="0">
    <w:p w14:paraId="6077AF0B" w14:textId="77777777" w:rsidR="004D5406" w:rsidRDefault="004D5406" w:rsidP="0073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BB29" w14:textId="77777777" w:rsidR="004D5406" w:rsidRPr="00E72556" w:rsidRDefault="004D5406" w:rsidP="00E72556">
    <w:pPr>
      <w:pStyle w:val="Header"/>
    </w:pPr>
    <w:r>
      <w:rPr>
        <w:noProof/>
      </w:rPr>
      <w:drawing>
        <wp:anchor distT="0" distB="0" distL="114300" distR="114300" simplePos="0" relativeHeight="251663360" behindDoc="0" locked="0" layoutInCell="1" allowOverlap="1" wp14:anchorId="3E708632" wp14:editId="7DD8F271">
          <wp:simplePos x="0" y="0"/>
          <wp:positionH relativeFrom="column">
            <wp:posOffset>4675632</wp:posOffset>
          </wp:positionH>
          <wp:positionV relativeFrom="paragraph">
            <wp:posOffset>-52705</wp:posOffset>
          </wp:positionV>
          <wp:extent cx="1809750" cy="5260848"/>
          <wp:effectExtent l="19050" t="0" r="0" b="0"/>
          <wp:wrapNone/>
          <wp:docPr id="15" name="图片 1" descr="I:\外接\鲁塞尔多夫\132 招展书\11111111111111m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外接\鲁塞尔多夫\132 招展书\11111111111111mm-02.jpg"/>
                  <pic:cNvPicPr>
                    <a:picLocks noChangeAspect="1" noChangeArrowheads="1"/>
                  </pic:cNvPicPr>
                </pic:nvPicPr>
                <pic:blipFill>
                  <a:blip r:embed="rId1"/>
                  <a:srcRect/>
                  <a:stretch>
                    <a:fillRect/>
                  </a:stretch>
                </pic:blipFill>
                <pic:spPr bwMode="auto">
                  <a:xfrm>
                    <a:off x="0" y="0"/>
                    <a:ext cx="1809750" cy="5260848"/>
                  </a:xfrm>
                  <a:prstGeom prst="rect">
                    <a:avLst/>
                  </a:prstGeom>
                  <a:noFill/>
                  <a:ln w="9525">
                    <a:noFill/>
                    <a:miter lim="800000"/>
                    <a:headEnd/>
                    <a:tailEnd/>
                  </a:ln>
                </pic:spPr>
              </pic:pic>
            </a:graphicData>
          </a:graphic>
        </wp:anchor>
      </w:drawing>
    </w:r>
    <w:r w:rsidR="001E122C">
      <w:rPr>
        <w:noProof/>
      </w:rPr>
      <mc:AlternateContent>
        <mc:Choice Requires="wps">
          <w:drawing>
            <wp:anchor distT="0" distB="0" distL="114300" distR="114300" simplePos="0" relativeHeight="251662336" behindDoc="0" locked="0" layoutInCell="1" allowOverlap="1" wp14:anchorId="06D9E7CB" wp14:editId="709E0B45">
              <wp:simplePos x="0" y="0"/>
              <wp:positionH relativeFrom="column">
                <wp:posOffset>-165100</wp:posOffset>
              </wp:positionH>
              <wp:positionV relativeFrom="paragraph">
                <wp:posOffset>99695</wp:posOffset>
              </wp:positionV>
              <wp:extent cx="4888865" cy="146050"/>
              <wp:effectExtent l="6350" t="13970" r="10160"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865" cy="1460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F513" id="Rectangle 1" o:spid="_x0000_s1026" style="position:absolute;margin-left:-13pt;margin-top:7.85pt;width:384.9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" strokecolor="white [32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622"/>
    <w:multiLevelType w:val="hybridMultilevel"/>
    <w:tmpl w:val="80AA779A"/>
    <w:lvl w:ilvl="0" w:tplc="E62EFE2C">
      <w:start w:val="1"/>
      <w:numFmt w:val="bullet"/>
      <w:lvlText w:val="•"/>
      <w:lvlJc w:val="left"/>
      <w:pPr>
        <w:tabs>
          <w:tab w:val="num" w:pos="720"/>
        </w:tabs>
        <w:ind w:left="720" w:hanging="360"/>
      </w:pPr>
      <w:rPr>
        <w:rFonts w:ascii="宋体" w:hAnsi="宋体" w:hint="default"/>
      </w:rPr>
    </w:lvl>
    <w:lvl w:ilvl="1" w:tplc="888600F4" w:tentative="1">
      <w:start w:val="1"/>
      <w:numFmt w:val="bullet"/>
      <w:lvlText w:val="•"/>
      <w:lvlJc w:val="left"/>
      <w:pPr>
        <w:tabs>
          <w:tab w:val="num" w:pos="1440"/>
        </w:tabs>
        <w:ind w:left="1440" w:hanging="360"/>
      </w:pPr>
      <w:rPr>
        <w:rFonts w:ascii="宋体" w:hAnsi="宋体" w:hint="default"/>
      </w:rPr>
    </w:lvl>
    <w:lvl w:ilvl="2" w:tplc="E328F1C8" w:tentative="1">
      <w:start w:val="1"/>
      <w:numFmt w:val="bullet"/>
      <w:lvlText w:val="•"/>
      <w:lvlJc w:val="left"/>
      <w:pPr>
        <w:tabs>
          <w:tab w:val="num" w:pos="2160"/>
        </w:tabs>
        <w:ind w:left="2160" w:hanging="360"/>
      </w:pPr>
      <w:rPr>
        <w:rFonts w:ascii="宋体" w:hAnsi="宋体" w:hint="default"/>
      </w:rPr>
    </w:lvl>
    <w:lvl w:ilvl="3" w:tplc="2C226A8C" w:tentative="1">
      <w:start w:val="1"/>
      <w:numFmt w:val="bullet"/>
      <w:lvlText w:val="•"/>
      <w:lvlJc w:val="left"/>
      <w:pPr>
        <w:tabs>
          <w:tab w:val="num" w:pos="2880"/>
        </w:tabs>
        <w:ind w:left="2880" w:hanging="360"/>
      </w:pPr>
      <w:rPr>
        <w:rFonts w:ascii="宋体" w:hAnsi="宋体" w:hint="default"/>
      </w:rPr>
    </w:lvl>
    <w:lvl w:ilvl="4" w:tplc="D3865106" w:tentative="1">
      <w:start w:val="1"/>
      <w:numFmt w:val="bullet"/>
      <w:lvlText w:val="•"/>
      <w:lvlJc w:val="left"/>
      <w:pPr>
        <w:tabs>
          <w:tab w:val="num" w:pos="3600"/>
        </w:tabs>
        <w:ind w:left="3600" w:hanging="360"/>
      </w:pPr>
      <w:rPr>
        <w:rFonts w:ascii="宋体" w:hAnsi="宋体" w:hint="default"/>
      </w:rPr>
    </w:lvl>
    <w:lvl w:ilvl="5" w:tplc="CE1454BA" w:tentative="1">
      <w:start w:val="1"/>
      <w:numFmt w:val="bullet"/>
      <w:lvlText w:val="•"/>
      <w:lvlJc w:val="left"/>
      <w:pPr>
        <w:tabs>
          <w:tab w:val="num" w:pos="4320"/>
        </w:tabs>
        <w:ind w:left="4320" w:hanging="360"/>
      </w:pPr>
      <w:rPr>
        <w:rFonts w:ascii="宋体" w:hAnsi="宋体" w:hint="default"/>
      </w:rPr>
    </w:lvl>
    <w:lvl w:ilvl="6" w:tplc="E44CC12E" w:tentative="1">
      <w:start w:val="1"/>
      <w:numFmt w:val="bullet"/>
      <w:lvlText w:val="•"/>
      <w:lvlJc w:val="left"/>
      <w:pPr>
        <w:tabs>
          <w:tab w:val="num" w:pos="5040"/>
        </w:tabs>
        <w:ind w:left="5040" w:hanging="360"/>
      </w:pPr>
      <w:rPr>
        <w:rFonts w:ascii="宋体" w:hAnsi="宋体" w:hint="default"/>
      </w:rPr>
    </w:lvl>
    <w:lvl w:ilvl="7" w:tplc="7D14C654" w:tentative="1">
      <w:start w:val="1"/>
      <w:numFmt w:val="bullet"/>
      <w:lvlText w:val="•"/>
      <w:lvlJc w:val="left"/>
      <w:pPr>
        <w:tabs>
          <w:tab w:val="num" w:pos="5760"/>
        </w:tabs>
        <w:ind w:left="5760" w:hanging="360"/>
      </w:pPr>
      <w:rPr>
        <w:rFonts w:ascii="宋体" w:hAnsi="宋体" w:hint="default"/>
      </w:rPr>
    </w:lvl>
    <w:lvl w:ilvl="8" w:tplc="30B61B6A"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088D26D8"/>
    <w:multiLevelType w:val="hybridMultilevel"/>
    <w:tmpl w:val="A4B662AC"/>
    <w:lvl w:ilvl="0" w:tplc="EC1483E4">
      <w:start w:val="1"/>
      <w:numFmt w:val="upperRoman"/>
      <w:lvlText w:val="%1."/>
      <w:lvlJc w:val="left"/>
      <w:pPr>
        <w:ind w:left="360" w:hanging="360"/>
      </w:pPr>
      <w:rPr>
        <w:rFonts w:ascii="微软雅黑" w:eastAsia="宋体" w:hAnsi="微软雅黑"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81A63"/>
    <w:multiLevelType w:val="hybridMultilevel"/>
    <w:tmpl w:val="D6EE1B0E"/>
    <w:lvl w:ilvl="0" w:tplc="263AE8DC">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9260C3"/>
    <w:multiLevelType w:val="hybridMultilevel"/>
    <w:tmpl w:val="596E697A"/>
    <w:lvl w:ilvl="0" w:tplc="B7D4CD3E">
      <w:start w:val="1"/>
      <w:numFmt w:val="lowerRoman"/>
      <w:lvlText w:val="(%1)"/>
      <w:lvlJc w:val="left"/>
      <w:pPr>
        <w:ind w:left="1560" w:hanging="720"/>
      </w:pPr>
      <w:rPr>
        <w:rFonts w:eastAsia="PMingLiU"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B0B57C5"/>
    <w:multiLevelType w:val="hybridMultilevel"/>
    <w:tmpl w:val="D1C4E0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115AC3"/>
    <w:multiLevelType w:val="hybridMultilevel"/>
    <w:tmpl w:val="58ECBE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235F76"/>
    <w:multiLevelType w:val="hybridMultilevel"/>
    <w:tmpl w:val="D892EE5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642CC6"/>
    <w:multiLevelType w:val="hybridMultilevel"/>
    <w:tmpl w:val="435CAB32"/>
    <w:lvl w:ilvl="0" w:tplc="7310977E">
      <w:start w:val="1"/>
      <w:numFmt w:val="lowerRoman"/>
      <w:lvlText w:val="(%1)"/>
      <w:lvlJc w:val="left"/>
      <w:pPr>
        <w:ind w:left="1560" w:hanging="720"/>
      </w:pPr>
      <w:rPr>
        <w:rFonts w:eastAsia="PMingLiU"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9575D2E"/>
    <w:multiLevelType w:val="hybridMultilevel"/>
    <w:tmpl w:val="D652C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3375"/>
    <w:multiLevelType w:val="hybridMultilevel"/>
    <w:tmpl w:val="8A627D7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21D47C7"/>
    <w:multiLevelType w:val="hybridMultilevel"/>
    <w:tmpl w:val="9DAA2BF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4CA5B60"/>
    <w:multiLevelType w:val="hybridMultilevel"/>
    <w:tmpl w:val="86E45CC0"/>
    <w:lvl w:ilvl="0" w:tplc="AC8E374A">
      <w:start w:val="1"/>
      <w:numFmt w:val="bullet"/>
      <w:lvlText w:val="•"/>
      <w:lvlJc w:val="left"/>
      <w:pPr>
        <w:tabs>
          <w:tab w:val="num" w:pos="720"/>
        </w:tabs>
        <w:ind w:left="720" w:hanging="360"/>
      </w:pPr>
      <w:rPr>
        <w:rFonts w:ascii="宋体" w:hAnsi="宋体" w:hint="default"/>
      </w:rPr>
    </w:lvl>
    <w:lvl w:ilvl="1" w:tplc="60DC441E" w:tentative="1">
      <w:start w:val="1"/>
      <w:numFmt w:val="bullet"/>
      <w:lvlText w:val="•"/>
      <w:lvlJc w:val="left"/>
      <w:pPr>
        <w:tabs>
          <w:tab w:val="num" w:pos="1440"/>
        </w:tabs>
        <w:ind w:left="1440" w:hanging="360"/>
      </w:pPr>
      <w:rPr>
        <w:rFonts w:ascii="宋体" w:hAnsi="宋体" w:hint="default"/>
      </w:rPr>
    </w:lvl>
    <w:lvl w:ilvl="2" w:tplc="BB9CC60C" w:tentative="1">
      <w:start w:val="1"/>
      <w:numFmt w:val="bullet"/>
      <w:lvlText w:val="•"/>
      <w:lvlJc w:val="left"/>
      <w:pPr>
        <w:tabs>
          <w:tab w:val="num" w:pos="2160"/>
        </w:tabs>
        <w:ind w:left="2160" w:hanging="360"/>
      </w:pPr>
      <w:rPr>
        <w:rFonts w:ascii="宋体" w:hAnsi="宋体" w:hint="default"/>
      </w:rPr>
    </w:lvl>
    <w:lvl w:ilvl="3" w:tplc="62F4A5B0" w:tentative="1">
      <w:start w:val="1"/>
      <w:numFmt w:val="bullet"/>
      <w:lvlText w:val="•"/>
      <w:lvlJc w:val="left"/>
      <w:pPr>
        <w:tabs>
          <w:tab w:val="num" w:pos="2880"/>
        </w:tabs>
        <w:ind w:left="2880" w:hanging="360"/>
      </w:pPr>
      <w:rPr>
        <w:rFonts w:ascii="宋体" w:hAnsi="宋体" w:hint="default"/>
      </w:rPr>
    </w:lvl>
    <w:lvl w:ilvl="4" w:tplc="EEA2791A" w:tentative="1">
      <w:start w:val="1"/>
      <w:numFmt w:val="bullet"/>
      <w:lvlText w:val="•"/>
      <w:lvlJc w:val="left"/>
      <w:pPr>
        <w:tabs>
          <w:tab w:val="num" w:pos="3600"/>
        </w:tabs>
        <w:ind w:left="3600" w:hanging="360"/>
      </w:pPr>
      <w:rPr>
        <w:rFonts w:ascii="宋体" w:hAnsi="宋体" w:hint="default"/>
      </w:rPr>
    </w:lvl>
    <w:lvl w:ilvl="5" w:tplc="7BBA2578" w:tentative="1">
      <w:start w:val="1"/>
      <w:numFmt w:val="bullet"/>
      <w:lvlText w:val="•"/>
      <w:lvlJc w:val="left"/>
      <w:pPr>
        <w:tabs>
          <w:tab w:val="num" w:pos="4320"/>
        </w:tabs>
        <w:ind w:left="4320" w:hanging="360"/>
      </w:pPr>
      <w:rPr>
        <w:rFonts w:ascii="宋体" w:hAnsi="宋体" w:hint="default"/>
      </w:rPr>
    </w:lvl>
    <w:lvl w:ilvl="6" w:tplc="C97AE5E0" w:tentative="1">
      <w:start w:val="1"/>
      <w:numFmt w:val="bullet"/>
      <w:lvlText w:val="•"/>
      <w:lvlJc w:val="left"/>
      <w:pPr>
        <w:tabs>
          <w:tab w:val="num" w:pos="5040"/>
        </w:tabs>
        <w:ind w:left="5040" w:hanging="360"/>
      </w:pPr>
      <w:rPr>
        <w:rFonts w:ascii="宋体" w:hAnsi="宋体" w:hint="default"/>
      </w:rPr>
    </w:lvl>
    <w:lvl w:ilvl="7" w:tplc="5CC439FC" w:tentative="1">
      <w:start w:val="1"/>
      <w:numFmt w:val="bullet"/>
      <w:lvlText w:val="•"/>
      <w:lvlJc w:val="left"/>
      <w:pPr>
        <w:tabs>
          <w:tab w:val="num" w:pos="5760"/>
        </w:tabs>
        <w:ind w:left="5760" w:hanging="360"/>
      </w:pPr>
      <w:rPr>
        <w:rFonts w:ascii="宋体" w:hAnsi="宋体" w:hint="default"/>
      </w:rPr>
    </w:lvl>
    <w:lvl w:ilvl="8" w:tplc="C0C4AA6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4025140D"/>
    <w:multiLevelType w:val="hybridMultilevel"/>
    <w:tmpl w:val="7D26B8AA"/>
    <w:lvl w:ilvl="0" w:tplc="A4C4982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411E577C"/>
    <w:multiLevelType w:val="hybridMultilevel"/>
    <w:tmpl w:val="DC82F106"/>
    <w:lvl w:ilvl="0" w:tplc="D728C85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B85C7F"/>
    <w:multiLevelType w:val="hybridMultilevel"/>
    <w:tmpl w:val="86EEB7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EDE66D1"/>
    <w:multiLevelType w:val="hybridMultilevel"/>
    <w:tmpl w:val="136C7D8C"/>
    <w:lvl w:ilvl="0" w:tplc="562AFFF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F554F3"/>
    <w:multiLevelType w:val="hybridMultilevel"/>
    <w:tmpl w:val="506224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7F46E9"/>
    <w:multiLevelType w:val="hybridMultilevel"/>
    <w:tmpl w:val="1AEACB2A"/>
    <w:lvl w:ilvl="0" w:tplc="9802FD40">
      <w:start w:val="1"/>
      <w:numFmt w:val="bullet"/>
      <w:lvlText w:val="•"/>
      <w:lvlJc w:val="left"/>
      <w:pPr>
        <w:tabs>
          <w:tab w:val="num" w:pos="720"/>
        </w:tabs>
        <w:ind w:left="720" w:hanging="360"/>
      </w:pPr>
      <w:rPr>
        <w:rFonts w:ascii="宋体" w:hAnsi="宋体" w:hint="default"/>
      </w:rPr>
    </w:lvl>
    <w:lvl w:ilvl="1" w:tplc="409ACA88" w:tentative="1">
      <w:start w:val="1"/>
      <w:numFmt w:val="bullet"/>
      <w:lvlText w:val="•"/>
      <w:lvlJc w:val="left"/>
      <w:pPr>
        <w:tabs>
          <w:tab w:val="num" w:pos="1440"/>
        </w:tabs>
        <w:ind w:left="1440" w:hanging="360"/>
      </w:pPr>
      <w:rPr>
        <w:rFonts w:ascii="宋体" w:hAnsi="宋体" w:hint="default"/>
      </w:rPr>
    </w:lvl>
    <w:lvl w:ilvl="2" w:tplc="5F162892" w:tentative="1">
      <w:start w:val="1"/>
      <w:numFmt w:val="bullet"/>
      <w:lvlText w:val="•"/>
      <w:lvlJc w:val="left"/>
      <w:pPr>
        <w:tabs>
          <w:tab w:val="num" w:pos="2160"/>
        </w:tabs>
        <w:ind w:left="2160" w:hanging="360"/>
      </w:pPr>
      <w:rPr>
        <w:rFonts w:ascii="宋体" w:hAnsi="宋体" w:hint="default"/>
      </w:rPr>
    </w:lvl>
    <w:lvl w:ilvl="3" w:tplc="C93A4608" w:tentative="1">
      <w:start w:val="1"/>
      <w:numFmt w:val="bullet"/>
      <w:lvlText w:val="•"/>
      <w:lvlJc w:val="left"/>
      <w:pPr>
        <w:tabs>
          <w:tab w:val="num" w:pos="2880"/>
        </w:tabs>
        <w:ind w:left="2880" w:hanging="360"/>
      </w:pPr>
      <w:rPr>
        <w:rFonts w:ascii="宋体" w:hAnsi="宋体" w:hint="default"/>
      </w:rPr>
    </w:lvl>
    <w:lvl w:ilvl="4" w:tplc="FFA283BE" w:tentative="1">
      <w:start w:val="1"/>
      <w:numFmt w:val="bullet"/>
      <w:lvlText w:val="•"/>
      <w:lvlJc w:val="left"/>
      <w:pPr>
        <w:tabs>
          <w:tab w:val="num" w:pos="3600"/>
        </w:tabs>
        <w:ind w:left="3600" w:hanging="360"/>
      </w:pPr>
      <w:rPr>
        <w:rFonts w:ascii="宋体" w:hAnsi="宋体" w:hint="default"/>
      </w:rPr>
    </w:lvl>
    <w:lvl w:ilvl="5" w:tplc="84D42D98" w:tentative="1">
      <w:start w:val="1"/>
      <w:numFmt w:val="bullet"/>
      <w:lvlText w:val="•"/>
      <w:lvlJc w:val="left"/>
      <w:pPr>
        <w:tabs>
          <w:tab w:val="num" w:pos="4320"/>
        </w:tabs>
        <w:ind w:left="4320" w:hanging="360"/>
      </w:pPr>
      <w:rPr>
        <w:rFonts w:ascii="宋体" w:hAnsi="宋体" w:hint="default"/>
      </w:rPr>
    </w:lvl>
    <w:lvl w:ilvl="6" w:tplc="85CE96A8" w:tentative="1">
      <w:start w:val="1"/>
      <w:numFmt w:val="bullet"/>
      <w:lvlText w:val="•"/>
      <w:lvlJc w:val="left"/>
      <w:pPr>
        <w:tabs>
          <w:tab w:val="num" w:pos="5040"/>
        </w:tabs>
        <w:ind w:left="5040" w:hanging="360"/>
      </w:pPr>
      <w:rPr>
        <w:rFonts w:ascii="宋体" w:hAnsi="宋体" w:hint="default"/>
      </w:rPr>
    </w:lvl>
    <w:lvl w:ilvl="7" w:tplc="2782F704" w:tentative="1">
      <w:start w:val="1"/>
      <w:numFmt w:val="bullet"/>
      <w:lvlText w:val="•"/>
      <w:lvlJc w:val="left"/>
      <w:pPr>
        <w:tabs>
          <w:tab w:val="num" w:pos="5760"/>
        </w:tabs>
        <w:ind w:left="5760" w:hanging="360"/>
      </w:pPr>
      <w:rPr>
        <w:rFonts w:ascii="宋体" w:hAnsi="宋体" w:hint="default"/>
      </w:rPr>
    </w:lvl>
    <w:lvl w:ilvl="8" w:tplc="D702FF18" w:tentative="1">
      <w:start w:val="1"/>
      <w:numFmt w:val="bullet"/>
      <w:lvlText w:val="•"/>
      <w:lvlJc w:val="left"/>
      <w:pPr>
        <w:tabs>
          <w:tab w:val="num" w:pos="6480"/>
        </w:tabs>
        <w:ind w:left="6480" w:hanging="360"/>
      </w:pPr>
      <w:rPr>
        <w:rFonts w:ascii="宋体" w:hAnsi="宋体" w:hint="default"/>
      </w:rPr>
    </w:lvl>
  </w:abstractNum>
  <w:abstractNum w:abstractNumId="18" w15:restartNumberingAfterBreak="0">
    <w:nsid w:val="57CFA83A"/>
    <w:multiLevelType w:val="singleLevel"/>
    <w:tmpl w:val="57CFA83A"/>
    <w:lvl w:ilvl="0">
      <w:start w:val="1"/>
      <w:numFmt w:val="bullet"/>
      <w:lvlText w:val=""/>
      <w:lvlJc w:val="left"/>
      <w:pPr>
        <w:ind w:left="420" w:hanging="420"/>
      </w:pPr>
      <w:rPr>
        <w:rFonts w:ascii="Wingdings" w:hAnsi="Wingdings" w:hint="default"/>
      </w:rPr>
    </w:lvl>
  </w:abstractNum>
  <w:abstractNum w:abstractNumId="19" w15:restartNumberingAfterBreak="0">
    <w:nsid w:val="5D1C44EC"/>
    <w:multiLevelType w:val="hybridMultilevel"/>
    <w:tmpl w:val="965248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F657A72"/>
    <w:multiLevelType w:val="hybridMultilevel"/>
    <w:tmpl w:val="901E57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855A13"/>
    <w:multiLevelType w:val="hybridMultilevel"/>
    <w:tmpl w:val="C442AE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6F61B3"/>
    <w:multiLevelType w:val="hybridMultilevel"/>
    <w:tmpl w:val="C8C23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AE1E24"/>
    <w:multiLevelType w:val="hybridMultilevel"/>
    <w:tmpl w:val="1680B2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15"/>
  </w:num>
  <w:num w:numId="4">
    <w:abstractNumId w:val="12"/>
  </w:num>
  <w:num w:numId="5">
    <w:abstractNumId w:val="7"/>
  </w:num>
  <w:num w:numId="6">
    <w:abstractNumId w:val="3"/>
  </w:num>
  <w:num w:numId="7">
    <w:abstractNumId w:val="2"/>
  </w:num>
  <w:num w:numId="8">
    <w:abstractNumId w:val="22"/>
  </w:num>
  <w:num w:numId="9">
    <w:abstractNumId w:val="4"/>
  </w:num>
  <w:num w:numId="10">
    <w:abstractNumId w:val="23"/>
  </w:num>
  <w:num w:numId="11">
    <w:abstractNumId w:val="19"/>
  </w:num>
  <w:num w:numId="12">
    <w:abstractNumId w:val="20"/>
  </w:num>
  <w:num w:numId="13">
    <w:abstractNumId w:val="10"/>
  </w:num>
  <w:num w:numId="14">
    <w:abstractNumId w:val="9"/>
  </w:num>
  <w:num w:numId="15">
    <w:abstractNumId w:val="0"/>
  </w:num>
  <w:num w:numId="16">
    <w:abstractNumId w:val="17"/>
  </w:num>
  <w:num w:numId="17">
    <w:abstractNumId w:val="11"/>
  </w:num>
  <w:num w:numId="18">
    <w:abstractNumId w:val="21"/>
  </w:num>
  <w:num w:numId="19">
    <w:abstractNumId w:val="13"/>
  </w:num>
  <w:num w:numId="20">
    <w:abstractNumId w:val="16"/>
  </w:num>
  <w:num w:numId="21">
    <w:abstractNumId w:val="14"/>
  </w:num>
  <w:num w:numId="22">
    <w:abstractNumId w:val="5"/>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3F"/>
    <w:rsid w:val="00003A70"/>
    <w:rsid w:val="00013E56"/>
    <w:rsid w:val="00030680"/>
    <w:rsid w:val="00031F89"/>
    <w:rsid w:val="000342BB"/>
    <w:rsid w:val="00035A08"/>
    <w:rsid w:val="0003639D"/>
    <w:rsid w:val="00043D5A"/>
    <w:rsid w:val="000519DC"/>
    <w:rsid w:val="000538E7"/>
    <w:rsid w:val="00057A6B"/>
    <w:rsid w:val="00061A7B"/>
    <w:rsid w:val="00062FB6"/>
    <w:rsid w:val="00064EED"/>
    <w:rsid w:val="00065429"/>
    <w:rsid w:val="00067019"/>
    <w:rsid w:val="00075A40"/>
    <w:rsid w:val="00095A80"/>
    <w:rsid w:val="000B2568"/>
    <w:rsid w:val="000B3A9C"/>
    <w:rsid w:val="000C14CB"/>
    <w:rsid w:val="000C624D"/>
    <w:rsid w:val="000D057D"/>
    <w:rsid w:val="000D501B"/>
    <w:rsid w:val="000E07DA"/>
    <w:rsid w:val="000E6818"/>
    <w:rsid w:val="000F2D41"/>
    <w:rsid w:val="000F643A"/>
    <w:rsid w:val="000F64EE"/>
    <w:rsid w:val="00103507"/>
    <w:rsid w:val="0010367E"/>
    <w:rsid w:val="001057DE"/>
    <w:rsid w:val="0011021A"/>
    <w:rsid w:val="001133D4"/>
    <w:rsid w:val="0011354E"/>
    <w:rsid w:val="001209DA"/>
    <w:rsid w:val="00123AAD"/>
    <w:rsid w:val="0012481D"/>
    <w:rsid w:val="00131956"/>
    <w:rsid w:val="00134610"/>
    <w:rsid w:val="00140A0D"/>
    <w:rsid w:val="00140BDE"/>
    <w:rsid w:val="0014206B"/>
    <w:rsid w:val="001468E5"/>
    <w:rsid w:val="00150A0A"/>
    <w:rsid w:val="001562AC"/>
    <w:rsid w:val="0017060A"/>
    <w:rsid w:val="00171B22"/>
    <w:rsid w:val="00173A28"/>
    <w:rsid w:val="00173C0F"/>
    <w:rsid w:val="00173E96"/>
    <w:rsid w:val="00175B4D"/>
    <w:rsid w:val="00175E8D"/>
    <w:rsid w:val="00177261"/>
    <w:rsid w:val="001843FF"/>
    <w:rsid w:val="00184D58"/>
    <w:rsid w:val="00185AF9"/>
    <w:rsid w:val="00193615"/>
    <w:rsid w:val="001A0E7F"/>
    <w:rsid w:val="001A1B3C"/>
    <w:rsid w:val="001A1E67"/>
    <w:rsid w:val="001A7A18"/>
    <w:rsid w:val="001A7E7E"/>
    <w:rsid w:val="001B02DA"/>
    <w:rsid w:val="001B107C"/>
    <w:rsid w:val="001D1FF4"/>
    <w:rsid w:val="001D390F"/>
    <w:rsid w:val="001D4843"/>
    <w:rsid w:val="001D7DA9"/>
    <w:rsid w:val="001E122C"/>
    <w:rsid w:val="001F457F"/>
    <w:rsid w:val="00201814"/>
    <w:rsid w:val="00203258"/>
    <w:rsid w:val="00214DC8"/>
    <w:rsid w:val="00222059"/>
    <w:rsid w:val="002273AE"/>
    <w:rsid w:val="002274D6"/>
    <w:rsid w:val="00232B1B"/>
    <w:rsid w:val="0023500B"/>
    <w:rsid w:val="00236B40"/>
    <w:rsid w:val="00237B85"/>
    <w:rsid w:val="002427FB"/>
    <w:rsid w:val="0024313C"/>
    <w:rsid w:val="00245F44"/>
    <w:rsid w:val="002462CD"/>
    <w:rsid w:val="002530FA"/>
    <w:rsid w:val="00256454"/>
    <w:rsid w:val="002715DC"/>
    <w:rsid w:val="00274056"/>
    <w:rsid w:val="00274C58"/>
    <w:rsid w:val="0028718E"/>
    <w:rsid w:val="002900BA"/>
    <w:rsid w:val="002A0447"/>
    <w:rsid w:val="002B1500"/>
    <w:rsid w:val="002C18E6"/>
    <w:rsid w:val="002C2DBF"/>
    <w:rsid w:val="002C3538"/>
    <w:rsid w:val="002C50B3"/>
    <w:rsid w:val="002C528F"/>
    <w:rsid w:val="002C6C3D"/>
    <w:rsid w:val="002E03D7"/>
    <w:rsid w:val="002E17E0"/>
    <w:rsid w:val="002E1ABD"/>
    <w:rsid w:val="002F110F"/>
    <w:rsid w:val="002F35A4"/>
    <w:rsid w:val="00300FF5"/>
    <w:rsid w:val="00302165"/>
    <w:rsid w:val="00310C44"/>
    <w:rsid w:val="003127B4"/>
    <w:rsid w:val="00315157"/>
    <w:rsid w:val="003157AA"/>
    <w:rsid w:val="00317439"/>
    <w:rsid w:val="003230E2"/>
    <w:rsid w:val="003277A6"/>
    <w:rsid w:val="003365D1"/>
    <w:rsid w:val="003433D7"/>
    <w:rsid w:val="003466B6"/>
    <w:rsid w:val="0035186F"/>
    <w:rsid w:val="00351B24"/>
    <w:rsid w:val="00351C32"/>
    <w:rsid w:val="00357A44"/>
    <w:rsid w:val="00361E84"/>
    <w:rsid w:val="003646B4"/>
    <w:rsid w:val="0037095C"/>
    <w:rsid w:val="003720E3"/>
    <w:rsid w:val="00375209"/>
    <w:rsid w:val="00377DB0"/>
    <w:rsid w:val="00381FB8"/>
    <w:rsid w:val="0038577B"/>
    <w:rsid w:val="003864BF"/>
    <w:rsid w:val="003957A2"/>
    <w:rsid w:val="003965D5"/>
    <w:rsid w:val="003A69DC"/>
    <w:rsid w:val="003A7881"/>
    <w:rsid w:val="003A7E9B"/>
    <w:rsid w:val="003B2F72"/>
    <w:rsid w:val="003B59E1"/>
    <w:rsid w:val="003C130E"/>
    <w:rsid w:val="003C2862"/>
    <w:rsid w:val="003C37B8"/>
    <w:rsid w:val="003C58E3"/>
    <w:rsid w:val="003C5DF0"/>
    <w:rsid w:val="003D1E48"/>
    <w:rsid w:val="003E4FCA"/>
    <w:rsid w:val="003F3144"/>
    <w:rsid w:val="003F4818"/>
    <w:rsid w:val="004004B1"/>
    <w:rsid w:val="00400BE4"/>
    <w:rsid w:val="00402EED"/>
    <w:rsid w:val="00405941"/>
    <w:rsid w:val="00406B14"/>
    <w:rsid w:val="00406C7E"/>
    <w:rsid w:val="00407577"/>
    <w:rsid w:val="004107E9"/>
    <w:rsid w:val="004133B0"/>
    <w:rsid w:val="0041591F"/>
    <w:rsid w:val="004205A5"/>
    <w:rsid w:val="00420F51"/>
    <w:rsid w:val="0042516B"/>
    <w:rsid w:val="00434AC6"/>
    <w:rsid w:val="00435B0D"/>
    <w:rsid w:val="00440EE4"/>
    <w:rsid w:val="00444A3B"/>
    <w:rsid w:val="00452406"/>
    <w:rsid w:val="0045342A"/>
    <w:rsid w:val="00453545"/>
    <w:rsid w:val="00455F81"/>
    <w:rsid w:val="00457BAD"/>
    <w:rsid w:val="004718F0"/>
    <w:rsid w:val="00472990"/>
    <w:rsid w:val="00476898"/>
    <w:rsid w:val="00483C7A"/>
    <w:rsid w:val="00483D11"/>
    <w:rsid w:val="004938BC"/>
    <w:rsid w:val="004A64F0"/>
    <w:rsid w:val="004B3EB4"/>
    <w:rsid w:val="004B6ACC"/>
    <w:rsid w:val="004B7381"/>
    <w:rsid w:val="004C173A"/>
    <w:rsid w:val="004C2443"/>
    <w:rsid w:val="004C5515"/>
    <w:rsid w:val="004D42FA"/>
    <w:rsid w:val="004D5077"/>
    <w:rsid w:val="004D5406"/>
    <w:rsid w:val="004D5DD2"/>
    <w:rsid w:val="004D6D71"/>
    <w:rsid w:val="004E1DCD"/>
    <w:rsid w:val="004E4C7A"/>
    <w:rsid w:val="004E57DA"/>
    <w:rsid w:val="004F413C"/>
    <w:rsid w:val="004F5C0E"/>
    <w:rsid w:val="00500EFC"/>
    <w:rsid w:val="005020C0"/>
    <w:rsid w:val="00503E27"/>
    <w:rsid w:val="0050406C"/>
    <w:rsid w:val="005074D5"/>
    <w:rsid w:val="005076F1"/>
    <w:rsid w:val="0051377D"/>
    <w:rsid w:val="00520DA8"/>
    <w:rsid w:val="00523C4E"/>
    <w:rsid w:val="0054115F"/>
    <w:rsid w:val="00551618"/>
    <w:rsid w:val="00551F13"/>
    <w:rsid w:val="00553A99"/>
    <w:rsid w:val="005544AB"/>
    <w:rsid w:val="0055632A"/>
    <w:rsid w:val="005633D5"/>
    <w:rsid w:val="00565BD9"/>
    <w:rsid w:val="00571248"/>
    <w:rsid w:val="00572F6B"/>
    <w:rsid w:val="005733B5"/>
    <w:rsid w:val="00585109"/>
    <w:rsid w:val="00586C15"/>
    <w:rsid w:val="005871F8"/>
    <w:rsid w:val="005928A0"/>
    <w:rsid w:val="005B0E22"/>
    <w:rsid w:val="005B1321"/>
    <w:rsid w:val="005B53D1"/>
    <w:rsid w:val="005C0CAC"/>
    <w:rsid w:val="005C5559"/>
    <w:rsid w:val="005C73F6"/>
    <w:rsid w:val="005D173F"/>
    <w:rsid w:val="005D4B0E"/>
    <w:rsid w:val="005D76C6"/>
    <w:rsid w:val="005E27E0"/>
    <w:rsid w:val="005E3ABB"/>
    <w:rsid w:val="005E5398"/>
    <w:rsid w:val="005F4A2E"/>
    <w:rsid w:val="005F6B94"/>
    <w:rsid w:val="005F7157"/>
    <w:rsid w:val="00607003"/>
    <w:rsid w:val="00611F79"/>
    <w:rsid w:val="00612DC9"/>
    <w:rsid w:val="00616F84"/>
    <w:rsid w:val="0062114F"/>
    <w:rsid w:val="0065004E"/>
    <w:rsid w:val="0065346B"/>
    <w:rsid w:val="00653F73"/>
    <w:rsid w:val="00654268"/>
    <w:rsid w:val="006558E5"/>
    <w:rsid w:val="00657C71"/>
    <w:rsid w:val="006624D7"/>
    <w:rsid w:val="006646B3"/>
    <w:rsid w:val="006771D6"/>
    <w:rsid w:val="0068150A"/>
    <w:rsid w:val="006868F4"/>
    <w:rsid w:val="00687895"/>
    <w:rsid w:val="006A1ABE"/>
    <w:rsid w:val="006A5D95"/>
    <w:rsid w:val="006A7BE1"/>
    <w:rsid w:val="006B3326"/>
    <w:rsid w:val="006B3D39"/>
    <w:rsid w:val="006B4903"/>
    <w:rsid w:val="006B53A3"/>
    <w:rsid w:val="006C502B"/>
    <w:rsid w:val="006C7126"/>
    <w:rsid w:val="006C7222"/>
    <w:rsid w:val="006D53B3"/>
    <w:rsid w:val="006D55BE"/>
    <w:rsid w:val="006E122F"/>
    <w:rsid w:val="006E6AF8"/>
    <w:rsid w:val="006F147E"/>
    <w:rsid w:val="006F14B3"/>
    <w:rsid w:val="006F2C03"/>
    <w:rsid w:val="006F3556"/>
    <w:rsid w:val="007011BD"/>
    <w:rsid w:val="007025CF"/>
    <w:rsid w:val="007058D6"/>
    <w:rsid w:val="00714BAB"/>
    <w:rsid w:val="00714D82"/>
    <w:rsid w:val="00727CA8"/>
    <w:rsid w:val="00730DA6"/>
    <w:rsid w:val="00731CF2"/>
    <w:rsid w:val="0073251F"/>
    <w:rsid w:val="007343E1"/>
    <w:rsid w:val="00736312"/>
    <w:rsid w:val="00737AE4"/>
    <w:rsid w:val="00740D88"/>
    <w:rsid w:val="0074268B"/>
    <w:rsid w:val="00745DA6"/>
    <w:rsid w:val="007470CD"/>
    <w:rsid w:val="007545BF"/>
    <w:rsid w:val="00764169"/>
    <w:rsid w:val="007709B7"/>
    <w:rsid w:val="007749E6"/>
    <w:rsid w:val="007771E7"/>
    <w:rsid w:val="0078065E"/>
    <w:rsid w:val="007836AC"/>
    <w:rsid w:val="00784419"/>
    <w:rsid w:val="00786970"/>
    <w:rsid w:val="00792560"/>
    <w:rsid w:val="00793405"/>
    <w:rsid w:val="0079715E"/>
    <w:rsid w:val="007A2DB7"/>
    <w:rsid w:val="007A3B9F"/>
    <w:rsid w:val="007B1328"/>
    <w:rsid w:val="007B1CDB"/>
    <w:rsid w:val="007B2550"/>
    <w:rsid w:val="007B3CAE"/>
    <w:rsid w:val="007D4C2E"/>
    <w:rsid w:val="007E27C1"/>
    <w:rsid w:val="007E4D5E"/>
    <w:rsid w:val="007F18BA"/>
    <w:rsid w:val="007F3C5F"/>
    <w:rsid w:val="007F47A6"/>
    <w:rsid w:val="0080031C"/>
    <w:rsid w:val="00801556"/>
    <w:rsid w:val="008059A9"/>
    <w:rsid w:val="00807280"/>
    <w:rsid w:val="008114DC"/>
    <w:rsid w:val="00815504"/>
    <w:rsid w:val="0081579A"/>
    <w:rsid w:val="00815F13"/>
    <w:rsid w:val="00824435"/>
    <w:rsid w:val="00837095"/>
    <w:rsid w:val="00850885"/>
    <w:rsid w:val="0085392E"/>
    <w:rsid w:val="00853FCD"/>
    <w:rsid w:val="00863820"/>
    <w:rsid w:val="00870990"/>
    <w:rsid w:val="00880EC2"/>
    <w:rsid w:val="008810A4"/>
    <w:rsid w:val="008828B3"/>
    <w:rsid w:val="00885D3B"/>
    <w:rsid w:val="00895761"/>
    <w:rsid w:val="0089662D"/>
    <w:rsid w:val="008974B0"/>
    <w:rsid w:val="008A153F"/>
    <w:rsid w:val="008A7DBB"/>
    <w:rsid w:val="008B00D1"/>
    <w:rsid w:val="008B0F5A"/>
    <w:rsid w:val="008B6832"/>
    <w:rsid w:val="008C0835"/>
    <w:rsid w:val="008C1490"/>
    <w:rsid w:val="008C396E"/>
    <w:rsid w:val="008C3AC2"/>
    <w:rsid w:val="008C4F49"/>
    <w:rsid w:val="008C6F96"/>
    <w:rsid w:val="008C7BEF"/>
    <w:rsid w:val="008D1C83"/>
    <w:rsid w:val="008D422A"/>
    <w:rsid w:val="008D4C06"/>
    <w:rsid w:val="008E4A3A"/>
    <w:rsid w:val="008F13A7"/>
    <w:rsid w:val="008F2100"/>
    <w:rsid w:val="008F22DD"/>
    <w:rsid w:val="008F521F"/>
    <w:rsid w:val="00910AAC"/>
    <w:rsid w:val="00912B9C"/>
    <w:rsid w:val="00913C08"/>
    <w:rsid w:val="00915BB8"/>
    <w:rsid w:val="00921FA9"/>
    <w:rsid w:val="0092733C"/>
    <w:rsid w:val="0093009E"/>
    <w:rsid w:val="00930ADB"/>
    <w:rsid w:val="009344E2"/>
    <w:rsid w:val="00942092"/>
    <w:rsid w:val="00942863"/>
    <w:rsid w:val="00943F73"/>
    <w:rsid w:val="00944FDB"/>
    <w:rsid w:val="00951C37"/>
    <w:rsid w:val="009526E6"/>
    <w:rsid w:val="00956683"/>
    <w:rsid w:val="00962183"/>
    <w:rsid w:val="00962BCC"/>
    <w:rsid w:val="00962E25"/>
    <w:rsid w:val="00963986"/>
    <w:rsid w:val="009654FA"/>
    <w:rsid w:val="0097126D"/>
    <w:rsid w:val="009714A1"/>
    <w:rsid w:val="00985530"/>
    <w:rsid w:val="009918AB"/>
    <w:rsid w:val="00993861"/>
    <w:rsid w:val="009C35EE"/>
    <w:rsid w:val="009D74C7"/>
    <w:rsid w:val="009E5B18"/>
    <w:rsid w:val="009E6653"/>
    <w:rsid w:val="009F6A95"/>
    <w:rsid w:val="00A00665"/>
    <w:rsid w:val="00A040A2"/>
    <w:rsid w:val="00A06700"/>
    <w:rsid w:val="00A074F4"/>
    <w:rsid w:val="00A113B4"/>
    <w:rsid w:val="00A12823"/>
    <w:rsid w:val="00A128E3"/>
    <w:rsid w:val="00A15344"/>
    <w:rsid w:val="00A1733E"/>
    <w:rsid w:val="00A246FC"/>
    <w:rsid w:val="00A25097"/>
    <w:rsid w:val="00A3131F"/>
    <w:rsid w:val="00A34279"/>
    <w:rsid w:val="00A4517A"/>
    <w:rsid w:val="00A615D4"/>
    <w:rsid w:val="00A646DC"/>
    <w:rsid w:val="00A67B82"/>
    <w:rsid w:val="00A72138"/>
    <w:rsid w:val="00A76CA3"/>
    <w:rsid w:val="00A8018D"/>
    <w:rsid w:val="00A9084E"/>
    <w:rsid w:val="00A93C64"/>
    <w:rsid w:val="00AA23A4"/>
    <w:rsid w:val="00AB1318"/>
    <w:rsid w:val="00AB3E09"/>
    <w:rsid w:val="00AB45BC"/>
    <w:rsid w:val="00AB7076"/>
    <w:rsid w:val="00AC4070"/>
    <w:rsid w:val="00AC5313"/>
    <w:rsid w:val="00AC5AA1"/>
    <w:rsid w:val="00AC756F"/>
    <w:rsid w:val="00AD0B1E"/>
    <w:rsid w:val="00AD1994"/>
    <w:rsid w:val="00AE2485"/>
    <w:rsid w:val="00AE4B3D"/>
    <w:rsid w:val="00AF20C9"/>
    <w:rsid w:val="00AF4B10"/>
    <w:rsid w:val="00B01DAC"/>
    <w:rsid w:val="00B07FBB"/>
    <w:rsid w:val="00B15254"/>
    <w:rsid w:val="00B25E03"/>
    <w:rsid w:val="00B422C5"/>
    <w:rsid w:val="00B44328"/>
    <w:rsid w:val="00B57507"/>
    <w:rsid w:val="00B6539B"/>
    <w:rsid w:val="00B67FC1"/>
    <w:rsid w:val="00B7412D"/>
    <w:rsid w:val="00B767D6"/>
    <w:rsid w:val="00B7713B"/>
    <w:rsid w:val="00BA1216"/>
    <w:rsid w:val="00BA456A"/>
    <w:rsid w:val="00BA5CB8"/>
    <w:rsid w:val="00BB1915"/>
    <w:rsid w:val="00BC5012"/>
    <w:rsid w:val="00BD249D"/>
    <w:rsid w:val="00BD2A27"/>
    <w:rsid w:val="00BD59C2"/>
    <w:rsid w:val="00BF0810"/>
    <w:rsid w:val="00BF0C53"/>
    <w:rsid w:val="00BF1131"/>
    <w:rsid w:val="00C03FEA"/>
    <w:rsid w:val="00C1218E"/>
    <w:rsid w:val="00C1233D"/>
    <w:rsid w:val="00C15C71"/>
    <w:rsid w:val="00C22233"/>
    <w:rsid w:val="00C22FEB"/>
    <w:rsid w:val="00C250D4"/>
    <w:rsid w:val="00C26E77"/>
    <w:rsid w:val="00C33687"/>
    <w:rsid w:val="00C3668D"/>
    <w:rsid w:val="00C401A8"/>
    <w:rsid w:val="00C453F5"/>
    <w:rsid w:val="00C46EBB"/>
    <w:rsid w:val="00C50FCD"/>
    <w:rsid w:val="00C51115"/>
    <w:rsid w:val="00C555B0"/>
    <w:rsid w:val="00C66B0C"/>
    <w:rsid w:val="00C7132D"/>
    <w:rsid w:val="00C713E4"/>
    <w:rsid w:val="00C776F3"/>
    <w:rsid w:val="00C82B5C"/>
    <w:rsid w:val="00C901AB"/>
    <w:rsid w:val="00C95088"/>
    <w:rsid w:val="00CA41EE"/>
    <w:rsid w:val="00CA4906"/>
    <w:rsid w:val="00CA5488"/>
    <w:rsid w:val="00CB3C23"/>
    <w:rsid w:val="00CB456C"/>
    <w:rsid w:val="00CB6C1A"/>
    <w:rsid w:val="00CC1FBF"/>
    <w:rsid w:val="00CC259A"/>
    <w:rsid w:val="00CC34D7"/>
    <w:rsid w:val="00CC5D19"/>
    <w:rsid w:val="00CD10E2"/>
    <w:rsid w:val="00CD41F2"/>
    <w:rsid w:val="00CF49FE"/>
    <w:rsid w:val="00D01B34"/>
    <w:rsid w:val="00D10C44"/>
    <w:rsid w:val="00D13FBC"/>
    <w:rsid w:val="00D153E4"/>
    <w:rsid w:val="00D22DE8"/>
    <w:rsid w:val="00D26219"/>
    <w:rsid w:val="00D36210"/>
    <w:rsid w:val="00D40FDA"/>
    <w:rsid w:val="00D43CA4"/>
    <w:rsid w:val="00D47F72"/>
    <w:rsid w:val="00D56A99"/>
    <w:rsid w:val="00D60EB4"/>
    <w:rsid w:val="00D61394"/>
    <w:rsid w:val="00D63566"/>
    <w:rsid w:val="00D64C6F"/>
    <w:rsid w:val="00D708ED"/>
    <w:rsid w:val="00D70E87"/>
    <w:rsid w:val="00D75582"/>
    <w:rsid w:val="00D75F73"/>
    <w:rsid w:val="00D7759D"/>
    <w:rsid w:val="00D7767C"/>
    <w:rsid w:val="00D81472"/>
    <w:rsid w:val="00D96EF3"/>
    <w:rsid w:val="00DA442E"/>
    <w:rsid w:val="00DA4A80"/>
    <w:rsid w:val="00DB5C10"/>
    <w:rsid w:val="00DC3600"/>
    <w:rsid w:val="00DC77ED"/>
    <w:rsid w:val="00DE06E8"/>
    <w:rsid w:val="00DE10B7"/>
    <w:rsid w:val="00DE2A7B"/>
    <w:rsid w:val="00DE43DB"/>
    <w:rsid w:val="00DE4C17"/>
    <w:rsid w:val="00DF105E"/>
    <w:rsid w:val="00DF6A76"/>
    <w:rsid w:val="00E038A1"/>
    <w:rsid w:val="00E11D02"/>
    <w:rsid w:val="00E16A26"/>
    <w:rsid w:val="00E17F75"/>
    <w:rsid w:val="00E2085A"/>
    <w:rsid w:val="00E24093"/>
    <w:rsid w:val="00E24FEF"/>
    <w:rsid w:val="00E300F9"/>
    <w:rsid w:val="00E326BE"/>
    <w:rsid w:val="00E34150"/>
    <w:rsid w:val="00E423CE"/>
    <w:rsid w:val="00E511F7"/>
    <w:rsid w:val="00E548B5"/>
    <w:rsid w:val="00E55223"/>
    <w:rsid w:val="00E61B2D"/>
    <w:rsid w:val="00E714C9"/>
    <w:rsid w:val="00E72556"/>
    <w:rsid w:val="00E752D2"/>
    <w:rsid w:val="00E77741"/>
    <w:rsid w:val="00E81738"/>
    <w:rsid w:val="00E833EE"/>
    <w:rsid w:val="00E83C4B"/>
    <w:rsid w:val="00EA0210"/>
    <w:rsid w:val="00EA2972"/>
    <w:rsid w:val="00EB2D86"/>
    <w:rsid w:val="00EB6E0C"/>
    <w:rsid w:val="00EC040B"/>
    <w:rsid w:val="00EC2492"/>
    <w:rsid w:val="00EC38F0"/>
    <w:rsid w:val="00EC4CC0"/>
    <w:rsid w:val="00EC5F63"/>
    <w:rsid w:val="00ED4F9D"/>
    <w:rsid w:val="00ED5A63"/>
    <w:rsid w:val="00EE3CA9"/>
    <w:rsid w:val="00EF01F2"/>
    <w:rsid w:val="00EF029E"/>
    <w:rsid w:val="00EF2106"/>
    <w:rsid w:val="00EF3E33"/>
    <w:rsid w:val="00EF7E44"/>
    <w:rsid w:val="00F01D18"/>
    <w:rsid w:val="00F0753F"/>
    <w:rsid w:val="00F107DF"/>
    <w:rsid w:val="00F1304B"/>
    <w:rsid w:val="00F207F0"/>
    <w:rsid w:val="00F21213"/>
    <w:rsid w:val="00F219F3"/>
    <w:rsid w:val="00F22053"/>
    <w:rsid w:val="00F3050C"/>
    <w:rsid w:val="00F348AB"/>
    <w:rsid w:val="00F41822"/>
    <w:rsid w:val="00F43F39"/>
    <w:rsid w:val="00F4530A"/>
    <w:rsid w:val="00F453B5"/>
    <w:rsid w:val="00F4589E"/>
    <w:rsid w:val="00F47CA8"/>
    <w:rsid w:val="00F5020C"/>
    <w:rsid w:val="00F514D0"/>
    <w:rsid w:val="00F56E00"/>
    <w:rsid w:val="00F64EEF"/>
    <w:rsid w:val="00F65932"/>
    <w:rsid w:val="00F666EA"/>
    <w:rsid w:val="00F70BD7"/>
    <w:rsid w:val="00F72338"/>
    <w:rsid w:val="00F7702B"/>
    <w:rsid w:val="00F81E6E"/>
    <w:rsid w:val="00F829E3"/>
    <w:rsid w:val="00F83DDA"/>
    <w:rsid w:val="00F9019A"/>
    <w:rsid w:val="00F9360D"/>
    <w:rsid w:val="00FA19DB"/>
    <w:rsid w:val="00FA4449"/>
    <w:rsid w:val="00FB3A3F"/>
    <w:rsid w:val="00FB4282"/>
    <w:rsid w:val="00FC269D"/>
    <w:rsid w:val="00FC3CC7"/>
    <w:rsid w:val="00FC7229"/>
    <w:rsid w:val="00FD57EF"/>
    <w:rsid w:val="00FD7106"/>
    <w:rsid w:val="00FE170A"/>
    <w:rsid w:val="00FE4623"/>
    <w:rsid w:val="00FE495D"/>
    <w:rsid w:val="00FF00BC"/>
    <w:rsid w:val="00FF471A"/>
    <w:rsid w:val="00FF53E7"/>
    <w:rsid w:val="09F32BE6"/>
    <w:rsid w:val="23C31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fillcolor="white">
      <v:fill color="white"/>
    </o:shapedefaults>
    <o:shapelayout v:ext="edit">
      <o:idmap v:ext="edit" data="1"/>
    </o:shapelayout>
  </w:shapeDefaults>
  <w:decimalSymbol w:val="."/>
  <w:listSeparator w:val=","/>
  <w14:docId w14:val="34D77319"/>
  <w15:docId w15:val="{E395DA6F-6131-4249-984B-540A57D9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E8"/>
    <w:pPr>
      <w:widowControl w:val="0"/>
      <w:jc w:val="both"/>
    </w:pPr>
    <w:rPr>
      <w:rFonts w:ascii="Calibri" w:eastAsia="宋体" w:hAnsi="Calibri" w:cs="Times New Roman"/>
      <w:kern w:val="2"/>
      <w:sz w:val="21"/>
      <w:szCs w:val="22"/>
    </w:rPr>
  </w:style>
  <w:style w:type="paragraph" w:styleId="Heading2">
    <w:name w:val="heading 2"/>
    <w:basedOn w:val="Normal"/>
    <w:link w:val="Heading2Char"/>
    <w:uiPriority w:val="9"/>
    <w:qFormat/>
    <w:rsid w:val="00B15254"/>
    <w:pPr>
      <w:widowControl/>
      <w:spacing w:before="100" w:beforeAutospacing="1" w:after="100" w:afterAutospacing="1"/>
      <w:jc w:val="left"/>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qFormat/>
    <w:rsid w:val="007343E1"/>
    <w:pPr>
      <w:widowControl/>
      <w:spacing w:after="120" w:line="348" w:lineRule="auto"/>
      <w:jc w:val="left"/>
    </w:pPr>
    <w:rPr>
      <w:rFonts w:ascii="Bliss Light" w:hAnsi="Bliss Light"/>
      <w:kern w:val="0"/>
      <w:sz w:val="16"/>
      <w:szCs w:val="16"/>
      <w:lang w:val="de-DE" w:eastAsia="de-DE"/>
    </w:rPr>
  </w:style>
  <w:style w:type="paragraph" w:styleId="Date">
    <w:name w:val="Date"/>
    <w:basedOn w:val="Normal"/>
    <w:next w:val="Normal"/>
    <w:link w:val="DateChar"/>
    <w:uiPriority w:val="99"/>
    <w:unhideWhenUsed/>
    <w:rsid w:val="007343E1"/>
    <w:pPr>
      <w:ind w:leftChars="2500" w:left="100"/>
    </w:pPr>
  </w:style>
  <w:style w:type="paragraph" w:styleId="BalloonText">
    <w:name w:val="Balloon Text"/>
    <w:basedOn w:val="Normal"/>
    <w:link w:val="BalloonTextChar"/>
    <w:uiPriority w:val="99"/>
    <w:unhideWhenUsed/>
    <w:qFormat/>
    <w:rsid w:val="007343E1"/>
    <w:rPr>
      <w:rFonts w:ascii="Tahoma" w:hAnsi="Tahoma" w:cs="Tahoma"/>
      <w:sz w:val="16"/>
      <w:szCs w:val="16"/>
    </w:rPr>
  </w:style>
  <w:style w:type="paragraph" w:styleId="Footer">
    <w:name w:val="footer"/>
    <w:basedOn w:val="Normal"/>
    <w:link w:val="FooterChar"/>
    <w:uiPriority w:val="99"/>
    <w:unhideWhenUsed/>
    <w:qFormat/>
    <w:rsid w:val="007343E1"/>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7343E1"/>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link w:val="SubtitleChar"/>
    <w:qFormat/>
    <w:rsid w:val="007343E1"/>
    <w:pPr>
      <w:widowControl/>
    </w:pPr>
    <w:rPr>
      <w:rFonts w:ascii="Arial" w:hAnsi="Arial" w:cs="Arial"/>
      <w:b/>
      <w:bCs/>
      <w:kern w:val="0"/>
      <w:sz w:val="20"/>
      <w:szCs w:val="20"/>
    </w:rPr>
  </w:style>
  <w:style w:type="character" w:styleId="Hyperlink">
    <w:name w:val="Hyperlink"/>
    <w:basedOn w:val="DefaultParagraphFont"/>
    <w:uiPriority w:val="99"/>
    <w:qFormat/>
    <w:rsid w:val="007343E1"/>
    <w:rPr>
      <w:color w:val="0000FF"/>
      <w:u w:val="single"/>
    </w:rPr>
  </w:style>
  <w:style w:type="table" w:styleId="TableGrid">
    <w:name w:val="Table Grid"/>
    <w:basedOn w:val="TableNormal"/>
    <w:uiPriority w:val="59"/>
    <w:qFormat/>
    <w:rsid w:val="007343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titleChar">
    <w:name w:val="Subtitle Char"/>
    <w:basedOn w:val="DefaultParagraphFont"/>
    <w:link w:val="Subtitle"/>
    <w:qFormat/>
    <w:rsid w:val="007343E1"/>
    <w:rPr>
      <w:rFonts w:ascii="Arial" w:eastAsia="宋体" w:hAnsi="Arial" w:cs="Arial"/>
      <w:b/>
      <w:bCs/>
      <w:kern w:val="0"/>
      <w:sz w:val="20"/>
      <w:szCs w:val="20"/>
    </w:rPr>
  </w:style>
  <w:style w:type="character" w:customStyle="1" w:styleId="BodyText3Char">
    <w:name w:val="Body Text 3 Char"/>
    <w:basedOn w:val="DefaultParagraphFont"/>
    <w:link w:val="BodyText3"/>
    <w:qFormat/>
    <w:rsid w:val="007343E1"/>
    <w:rPr>
      <w:rFonts w:ascii="Bliss Light" w:eastAsia="宋体" w:hAnsi="Bliss Light" w:cs="Times New Roman"/>
      <w:kern w:val="0"/>
      <w:sz w:val="16"/>
      <w:szCs w:val="16"/>
      <w:lang w:val="de-DE" w:eastAsia="de-DE"/>
    </w:rPr>
  </w:style>
  <w:style w:type="paragraph" w:customStyle="1" w:styleId="rand">
    <w:name w:val="rand"/>
    <w:basedOn w:val="Normal"/>
    <w:qFormat/>
    <w:rsid w:val="007343E1"/>
    <w:pPr>
      <w:framePr w:w="2688" w:h="11482" w:wrap="around" w:vAnchor="page" w:hAnchor="page" w:x="9141" w:y="3227" w:anchorLock="1"/>
      <w:widowControl/>
      <w:spacing w:line="264" w:lineRule="auto"/>
      <w:jc w:val="left"/>
    </w:pPr>
    <w:rPr>
      <w:rFonts w:ascii="Bliss Light" w:hAnsi="Bliss Light"/>
      <w:color w:val="000000"/>
      <w:spacing w:val="2"/>
      <w:kern w:val="0"/>
      <w:sz w:val="17"/>
      <w:szCs w:val="20"/>
      <w:lang w:val="de-DE" w:eastAsia="de-DE"/>
    </w:rPr>
  </w:style>
  <w:style w:type="character" w:customStyle="1" w:styleId="BalloonTextChar">
    <w:name w:val="Balloon Text Char"/>
    <w:basedOn w:val="DefaultParagraphFont"/>
    <w:link w:val="BalloonText"/>
    <w:uiPriority w:val="99"/>
    <w:semiHidden/>
    <w:qFormat/>
    <w:rsid w:val="007343E1"/>
    <w:rPr>
      <w:rFonts w:ascii="Tahoma" w:eastAsia="宋体" w:hAnsi="Tahoma" w:cs="Tahoma"/>
      <w:sz w:val="16"/>
      <w:szCs w:val="16"/>
    </w:rPr>
  </w:style>
  <w:style w:type="character" w:customStyle="1" w:styleId="DateChar">
    <w:name w:val="Date Char"/>
    <w:basedOn w:val="DefaultParagraphFont"/>
    <w:link w:val="Date"/>
    <w:uiPriority w:val="99"/>
    <w:semiHidden/>
    <w:qFormat/>
    <w:rsid w:val="007343E1"/>
    <w:rPr>
      <w:rFonts w:ascii="Calibri" w:eastAsia="宋体" w:hAnsi="Calibri" w:cs="Times New Roman"/>
    </w:rPr>
  </w:style>
  <w:style w:type="character" w:customStyle="1" w:styleId="HeaderChar">
    <w:name w:val="Header Char"/>
    <w:basedOn w:val="DefaultParagraphFont"/>
    <w:link w:val="Header"/>
    <w:uiPriority w:val="99"/>
    <w:semiHidden/>
    <w:qFormat/>
    <w:rsid w:val="007343E1"/>
    <w:rPr>
      <w:rFonts w:ascii="Calibri" w:eastAsia="宋体" w:hAnsi="Calibri" w:cs="Times New Roman"/>
      <w:sz w:val="18"/>
      <w:szCs w:val="18"/>
    </w:rPr>
  </w:style>
  <w:style w:type="character" w:customStyle="1" w:styleId="FooterChar">
    <w:name w:val="Footer Char"/>
    <w:basedOn w:val="DefaultParagraphFont"/>
    <w:link w:val="Footer"/>
    <w:uiPriority w:val="99"/>
    <w:semiHidden/>
    <w:qFormat/>
    <w:rsid w:val="007343E1"/>
    <w:rPr>
      <w:rFonts w:ascii="Calibri" w:eastAsia="宋体" w:hAnsi="Calibri" w:cs="Times New Roman"/>
      <w:sz w:val="18"/>
      <w:szCs w:val="18"/>
    </w:rPr>
  </w:style>
  <w:style w:type="paragraph" w:customStyle="1" w:styleId="ListParagraph1">
    <w:name w:val="List Paragraph1"/>
    <w:basedOn w:val="Normal"/>
    <w:uiPriority w:val="34"/>
    <w:qFormat/>
    <w:rsid w:val="007343E1"/>
    <w:pPr>
      <w:ind w:firstLineChars="200" w:firstLine="420"/>
    </w:pPr>
    <w:rPr>
      <w:rFonts w:asciiTheme="minorHAnsi" w:eastAsiaTheme="minorEastAsia" w:hAnsiTheme="minorHAnsi" w:cstheme="minorBidi"/>
    </w:rPr>
  </w:style>
  <w:style w:type="paragraph" w:styleId="ListParagraph">
    <w:name w:val="List Paragraph"/>
    <w:basedOn w:val="Normal"/>
    <w:uiPriority w:val="34"/>
    <w:qFormat/>
    <w:rsid w:val="00A76CA3"/>
    <w:pPr>
      <w:ind w:firstLineChars="200" w:firstLine="420"/>
    </w:pPr>
    <w:rPr>
      <w:rFonts w:asciiTheme="minorHAnsi" w:eastAsiaTheme="minorEastAsia" w:hAnsiTheme="minorHAnsi" w:cstheme="minorBidi"/>
    </w:rPr>
  </w:style>
  <w:style w:type="paragraph" w:styleId="NormalWeb">
    <w:name w:val="Normal (Web)"/>
    <w:basedOn w:val="Normal"/>
    <w:uiPriority w:val="99"/>
    <w:unhideWhenUsed/>
    <w:rsid w:val="00E77741"/>
    <w:pPr>
      <w:widowControl/>
      <w:spacing w:before="100" w:beforeAutospacing="1" w:after="100" w:afterAutospacing="1"/>
      <w:jc w:val="left"/>
    </w:pPr>
    <w:rPr>
      <w:rFonts w:ascii="宋体" w:hAnsi="宋体" w:cs="宋体"/>
      <w:kern w:val="0"/>
      <w:sz w:val="24"/>
      <w:szCs w:val="24"/>
    </w:rPr>
  </w:style>
  <w:style w:type="paragraph" w:customStyle="1" w:styleId="a">
    <w:name w:val="[基本段落]"/>
    <w:basedOn w:val="Normal"/>
    <w:uiPriority w:val="99"/>
    <w:rsid w:val="00D60EB4"/>
    <w:pPr>
      <w:autoSpaceDE w:val="0"/>
      <w:autoSpaceDN w:val="0"/>
      <w:adjustRightInd w:val="0"/>
      <w:spacing w:line="288" w:lineRule="auto"/>
      <w:textAlignment w:val="center"/>
    </w:pPr>
    <w:rPr>
      <w:rFonts w:ascii="宋体" w:hAnsiTheme="minorHAnsi" w:cs="宋体"/>
      <w:color w:val="000000"/>
      <w:kern w:val="0"/>
      <w:sz w:val="24"/>
      <w:szCs w:val="24"/>
      <w:lang w:val="zh-CN"/>
    </w:rPr>
  </w:style>
  <w:style w:type="character" w:customStyle="1" w:styleId="Heading2Char">
    <w:name w:val="Heading 2 Char"/>
    <w:basedOn w:val="DefaultParagraphFont"/>
    <w:link w:val="Heading2"/>
    <w:uiPriority w:val="9"/>
    <w:rsid w:val="00B15254"/>
    <w:rPr>
      <w:rFonts w:ascii="Times New Roman" w:eastAsia="Times New Roman" w:hAnsi="Times New Roman" w:cs="Times New Roman"/>
      <w:b/>
      <w:bCs/>
      <w:sz w:val="36"/>
      <w:szCs w:val="36"/>
    </w:rPr>
  </w:style>
  <w:style w:type="character" w:styleId="Strong">
    <w:name w:val="Strong"/>
    <w:basedOn w:val="DefaultParagraphFont"/>
    <w:uiPriority w:val="22"/>
    <w:qFormat/>
    <w:rsid w:val="00E17F75"/>
    <w:rPr>
      <w:b/>
      <w:bCs/>
    </w:rPr>
  </w:style>
  <w:style w:type="character" w:styleId="UnresolvedMention">
    <w:name w:val="Unresolved Mention"/>
    <w:basedOn w:val="DefaultParagraphFont"/>
    <w:uiPriority w:val="99"/>
    <w:semiHidden/>
    <w:unhideWhenUsed/>
    <w:rsid w:val="0024313C"/>
    <w:rPr>
      <w:color w:val="605E5C"/>
      <w:shd w:val="clear" w:color="auto" w:fill="E1DFDD"/>
    </w:rPr>
  </w:style>
  <w:style w:type="paragraph" w:customStyle="1" w:styleId="Default">
    <w:name w:val="Default"/>
    <w:rsid w:val="00880EC2"/>
    <w:pPr>
      <w:autoSpaceDE w:val="0"/>
      <w:autoSpaceDN w:val="0"/>
      <w:adjustRightInd w:val="0"/>
    </w:pPr>
    <w:rPr>
      <w:rFonts w:ascii="微软雅黑.脄." w:eastAsia="微软雅黑.脄." w:cs="微软雅黑.脄."/>
      <w:color w:val="000000"/>
      <w:sz w:val="24"/>
      <w:szCs w:val="24"/>
    </w:rPr>
  </w:style>
  <w:style w:type="character" w:styleId="CommentReference">
    <w:name w:val="annotation reference"/>
    <w:basedOn w:val="DefaultParagraphFont"/>
    <w:uiPriority w:val="99"/>
    <w:semiHidden/>
    <w:unhideWhenUsed/>
    <w:rsid w:val="0055632A"/>
    <w:rPr>
      <w:sz w:val="16"/>
      <w:szCs w:val="16"/>
    </w:rPr>
  </w:style>
  <w:style w:type="paragraph" w:styleId="CommentText">
    <w:name w:val="annotation text"/>
    <w:basedOn w:val="Normal"/>
    <w:link w:val="CommentTextChar"/>
    <w:uiPriority w:val="99"/>
    <w:semiHidden/>
    <w:unhideWhenUsed/>
    <w:rsid w:val="0055632A"/>
    <w:pPr>
      <w:widowControl/>
      <w:spacing w:after="160"/>
      <w:jc w:val="left"/>
    </w:pPr>
    <w:rPr>
      <w:rFonts w:asciiTheme="minorHAnsi" w:eastAsiaTheme="minorEastAsia" w:hAnsiTheme="minorHAnsi" w:cstheme="minorBidi"/>
      <w:kern w:val="0"/>
      <w:sz w:val="20"/>
      <w:szCs w:val="20"/>
    </w:rPr>
  </w:style>
  <w:style w:type="character" w:customStyle="1" w:styleId="CommentTextChar">
    <w:name w:val="Comment Text Char"/>
    <w:basedOn w:val="DefaultParagraphFont"/>
    <w:link w:val="CommentText"/>
    <w:uiPriority w:val="99"/>
    <w:semiHidden/>
    <w:rsid w:val="0055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997">
      <w:bodyDiv w:val="1"/>
      <w:marLeft w:val="0"/>
      <w:marRight w:val="0"/>
      <w:marTop w:val="0"/>
      <w:marBottom w:val="0"/>
      <w:divBdr>
        <w:top w:val="none" w:sz="0" w:space="0" w:color="auto"/>
        <w:left w:val="none" w:sz="0" w:space="0" w:color="auto"/>
        <w:bottom w:val="none" w:sz="0" w:space="0" w:color="auto"/>
        <w:right w:val="none" w:sz="0" w:space="0" w:color="auto"/>
      </w:divBdr>
    </w:div>
    <w:div w:id="200216745">
      <w:bodyDiv w:val="1"/>
      <w:marLeft w:val="0"/>
      <w:marRight w:val="0"/>
      <w:marTop w:val="0"/>
      <w:marBottom w:val="0"/>
      <w:divBdr>
        <w:top w:val="none" w:sz="0" w:space="0" w:color="auto"/>
        <w:left w:val="none" w:sz="0" w:space="0" w:color="auto"/>
        <w:bottom w:val="none" w:sz="0" w:space="0" w:color="auto"/>
        <w:right w:val="none" w:sz="0" w:space="0" w:color="auto"/>
      </w:divBdr>
    </w:div>
    <w:div w:id="243144711">
      <w:bodyDiv w:val="1"/>
      <w:marLeft w:val="0"/>
      <w:marRight w:val="0"/>
      <w:marTop w:val="0"/>
      <w:marBottom w:val="0"/>
      <w:divBdr>
        <w:top w:val="none" w:sz="0" w:space="0" w:color="auto"/>
        <w:left w:val="none" w:sz="0" w:space="0" w:color="auto"/>
        <w:bottom w:val="none" w:sz="0" w:space="0" w:color="auto"/>
        <w:right w:val="none" w:sz="0" w:space="0" w:color="auto"/>
      </w:divBdr>
      <w:divsChild>
        <w:div w:id="428888213">
          <w:marLeft w:val="0"/>
          <w:marRight w:val="0"/>
          <w:marTop w:val="0"/>
          <w:marBottom w:val="0"/>
          <w:divBdr>
            <w:top w:val="none" w:sz="0" w:space="0" w:color="auto"/>
            <w:left w:val="none" w:sz="0" w:space="0" w:color="auto"/>
            <w:bottom w:val="none" w:sz="0" w:space="0" w:color="auto"/>
            <w:right w:val="none" w:sz="0" w:space="0" w:color="auto"/>
          </w:divBdr>
        </w:div>
      </w:divsChild>
    </w:div>
    <w:div w:id="337118465">
      <w:bodyDiv w:val="1"/>
      <w:marLeft w:val="0"/>
      <w:marRight w:val="0"/>
      <w:marTop w:val="0"/>
      <w:marBottom w:val="0"/>
      <w:divBdr>
        <w:top w:val="none" w:sz="0" w:space="0" w:color="auto"/>
        <w:left w:val="none" w:sz="0" w:space="0" w:color="auto"/>
        <w:bottom w:val="none" w:sz="0" w:space="0" w:color="auto"/>
        <w:right w:val="none" w:sz="0" w:space="0" w:color="auto"/>
      </w:divBdr>
    </w:div>
    <w:div w:id="378479443">
      <w:bodyDiv w:val="1"/>
      <w:marLeft w:val="0"/>
      <w:marRight w:val="0"/>
      <w:marTop w:val="0"/>
      <w:marBottom w:val="0"/>
      <w:divBdr>
        <w:top w:val="none" w:sz="0" w:space="0" w:color="auto"/>
        <w:left w:val="none" w:sz="0" w:space="0" w:color="auto"/>
        <w:bottom w:val="none" w:sz="0" w:space="0" w:color="auto"/>
        <w:right w:val="none" w:sz="0" w:space="0" w:color="auto"/>
      </w:divBdr>
      <w:divsChild>
        <w:div w:id="217518719">
          <w:marLeft w:val="547"/>
          <w:marRight w:val="0"/>
          <w:marTop w:val="0"/>
          <w:marBottom w:val="0"/>
          <w:divBdr>
            <w:top w:val="none" w:sz="0" w:space="0" w:color="auto"/>
            <w:left w:val="none" w:sz="0" w:space="0" w:color="auto"/>
            <w:bottom w:val="none" w:sz="0" w:space="0" w:color="auto"/>
            <w:right w:val="none" w:sz="0" w:space="0" w:color="auto"/>
          </w:divBdr>
        </w:div>
      </w:divsChild>
    </w:div>
    <w:div w:id="504979541">
      <w:bodyDiv w:val="1"/>
      <w:marLeft w:val="0"/>
      <w:marRight w:val="0"/>
      <w:marTop w:val="0"/>
      <w:marBottom w:val="0"/>
      <w:divBdr>
        <w:top w:val="none" w:sz="0" w:space="0" w:color="auto"/>
        <w:left w:val="none" w:sz="0" w:space="0" w:color="auto"/>
        <w:bottom w:val="none" w:sz="0" w:space="0" w:color="auto"/>
        <w:right w:val="none" w:sz="0" w:space="0" w:color="auto"/>
      </w:divBdr>
    </w:div>
    <w:div w:id="577524936">
      <w:bodyDiv w:val="1"/>
      <w:marLeft w:val="0"/>
      <w:marRight w:val="0"/>
      <w:marTop w:val="0"/>
      <w:marBottom w:val="0"/>
      <w:divBdr>
        <w:top w:val="none" w:sz="0" w:space="0" w:color="auto"/>
        <w:left w:val="none" w:sz="0" w:space="0" w:color="auto"/>
        <w:bottom w:val="none" w:sz="0" w:space="0" w:color="auto"/>
        <w:right w:val="none" w:sz="0" w:space="0" w:color="auto"/>
      </w:divBdr>
      <w:divsChild>
        <w:div w:id="1023088923">
          <w:marLeft w:val="547"/>
          <w:marRight w:val="0"/>
          <w:marTop w:val="0"/>
          <w:marBottom w:val="0"/>
          <w:divBdr>
            <w:top w:val="none" w:sz="0" w:space="0" w:color="auto"/>
            <w:left w:val="none" w:sz="0" w:space="0" w:color="auto"/>
            <w:bottom w:val="none" w:sz="0" w:space="0" w:color="auto"/>
            <w:right w:val="none" w:sz="0" w:space="0" w:color="auto"/>
          </w:divBdr>
        </w:div>
      </w:divsChild>
    </w:div>
    <w:div w:id="638846249">
      <w:bodyDiv w:val="1"/>
      <w:marLeft w:val="0"/>
      <w:marRight w:val="0"/>
      <w:marTop w:val="0"/>
      <w:marBottom w:val="0"/>
      <w:divBdr>
        <w:top w:val="none" w:sz="0" w:space="0" w:color="auto"/>
        <w:left w:val="none" w:sz="0" w:space="0" w:color="auto"/>
        <w:bottom w:val="none" w:sz="0" w:space="0" w:color="auto"/>
        <w:right w:val="none" w:sz="0" w:space="0" w:color="auto"/>
      </w:divBdr>
    </w:div>
    <w:div w:id="646857507">
      <w:bodyDiv w:val="1"/>
      <w:marLeft w:val="0"/>
      <w:marRight w:val="0"/>
      <w:marTop w:val="0"/>
      <w:marBottom w:val="0"/>
      <w:divBdr>
        <w:top w:val="none" w:sz="0" w:space="0" w:color="auto"/>
        <w:left w:val="none" w:sz="0" w:space="0" w:color="auto"/>
        <w:bottom w:val="none" w:sz="0" w:space="0" w:color="auto"/>
        <w:right w:val="none" w:sz="0" w:space="0" w:color="auto"/>
      </w:divBdr>
    </w:div>
    <w:div w:id="681979234">
      <w:bodyDiv w:val="1"/>
      <w:marLeft w:val="0"/>
      <w:marRight w:val="0"/>
      <w:marTop w:val="0"/>
      <w:marBottom w:val="0"/>
      <w:divBdr>
        <w:top w:val="none" w:sz="0" w:space="0" w:color="auto"/>
        <w:left w:val="none" w:sz="0" w:space="0" w:color="auto"/>
        <w:bottom w:val="none" w:sz="0" w:space="0" w:color="auto"/>
        <w:right w:val="none" w:sz="0" w:space="0" w:color="auto"/>
      </w:divBdr>
    </w:div>
    <w:div w:id="721290253">
      <w:bodyDiv w:val="1"/>
      <w:marLeft w:val="0"/>
      <w:marRight w:val="0"/>
      <w:marTop w:val="0"/>
      <w:marBottom w:val="0"/>
      <w:divBdr>
        <w:top w:val="none" w:sz="0" w:space="0" w:color="auto"/>
        <w:left w:val="none" w:sz="0" w:space="0" w:color="auto"/>
        <w:bottom w:val="none" w:sz="0" w:space="0" w:color="auto"/>
        <w:right w:val="none" w:sz="0" w:space="0" w:color="auto"/>
      </w:divBdr>
    </w:div>
    <w:div w:id="747731725">
      <w:bodyDiv w:val="1"/>
      <w:marLeft w:val="0"/>
      <w:marRight w:val="0"/>
      <w:marTop w:val="0"/>
      <w:marBottom w:val="0"/>
      <w:divBdr>
        <w:top w:val="none" w:sz="0" w:space="0" w:color="auto"/>
        <w:left w:val="none" w:sz="0" w:space="0" w:color="auto"/>
        <w:bottom w:val="none" w:sz="0" w:space="0" w:color="auto"/>
        <w:right w:val="none" w:sz="0" w:space="0" w:color="auto"/>
      </w:divBdr>
    </w:div>
    <w:div w:id="919021066">
      <w:bodyDiv w:val="1"/>
      <w:marLeft w:val="0"/>
      <w:marRight w:val="0"/>
      <w:marTop w:val="0"/>
      <w:marBottom w:val="0"/>
      <w:divBdr>
        <w:top w:val="none" w:sz="0" w:space="0" w:color="auto"/>
        <w:left w:val="none" w:sz="0" w:space="0" w:color="auto"/>
        <w:bottom w:val="none" w:sz="0" w:space="0" w:color="auto"/>
        <w:right w:val="none" w:sz="0" w:space="0" w:color="auto"/>
      </w:divBdr>
    </w:div>
    <w:div w:id="946043999">
      <w:bodyDiv w:val="1"/>
      <w:marLeft w:val="0"/>
      <w:marRight w:val="0"/>
      <w:marTop w:val="0"/>
      <w:marBottom w:val="0"/>
      <w:divBdr>
        <w:top w:val="none" w:sz="0" w:space="0" w:color="auto"/>
        <w:left w:val="none" w:sz="0" w:space="0" w:color="auto"/>
        <w:bottom w:val="none" w:sz="0" w:space="0" w:color="auto"/>
        <w:right w:val="none" w:sz="0" w:space="0" w:color="auto"/>
      </w:divBdr>
    </w:div>
    <w:div w:id="1032413151">
      <w:bodyDiv w:val="1"/>
      <w:marLeft w:val="0"/>
      <w:marRight w:val="0"/>
      <w:marTop w:val="0"/>
      <w:marBottom w:val="0"/>
      <w:divBdr>
        <w:top w:val="none" w:sz="0" w:space="0" w:color="auto"/>
        <w:left w:val="none" w:sz="0" w:space="0" w:color="auto"/>
        <w:bottom w:val="none" w:sz="0" w:space="0" w:color="auto"/>
        <w:right w:val="none" w:sz="0" w:space="0" w:color="auto"/>
      </w:divBdr>
    </w:div>
    <w:div w:id="1099371987">
      <w:bodyDiv w:val="1"/>
      <w:marLeft w:val="0"/>
      <w:marRight w:val="0"/>
      <w:marTop w:val="0"/>
      <w:marBottom w:val="0"/>
      <w:divBdr>
        <w:top w:val="none" w:sz="0" w:space="0" w:color="auto"/>
        <w:left w:val="none" w:sz="0" w:space="0" w:color="auto"/>
        <w:bottom w:val="none" w:sz="0" w:space="0" w:color="auto"/>
        <w:right w:val="none" w:sz="0" w:space="0" w:color="auto"/>
      </w:divBdr>
    </w:div>
    <w:div w:id="1194617289">
      <w:bodyDiv w:val="1"/>
      <w:marLeft w:val="0"/>
      <w:marRight w:val="0"/>
      <w:marTop w:val="0"/>
      <w:marBottom w:val="0"/>
      <w:divBdr>
        <w:top w:val="none" w:sz="0" w:space="0" w:color="auto"/>
        <w:left w:val="none" w:sz="0" w:space="0" w:color="auto"/>
        <w:bottom w:val="none" w:sz="0" w:space="0" w:color="auto"/>
        <w:right w:val="none" w:sz="0" w:space="0" w:color="auto"/>
      </w:divBdr>
    </w:div>
    <w:div w:id="1220172033">
      <w:bodyDiv w:val="1"/>
      <w:marLeft w:val="0"/>
      <w:marRight w:val="0"/>
      <w:marTop w:val="0"/>
      <w:marBottom w:val="0"/>
      <w:divBdr>
        <w:top w:val="none" w:sz="0" w:space="0" w:color="auto"/>
        <w:left w:val="none" w:sz="0" w:space="0" w:color="auto"/>
        <w:bottom w:val="none" w:sz="0" w:space="0" w:color="auto"/>
        <w:right w:val="none" w:sz="0" w:space="0" w:color="auto"/>
      </w:divBdr>
    </w:div>
    <w:div w:id="1221864479">
      <w:bodyDiv w:val="1"/>
      <w:marLeft w:val="0"/>
      <w:marRight w:val="0"/>
      <w:marTop w:val="0"/>
      <w:marBottom w:val="0"/>
      <w:divBdr>
        <w:top w:val="none" w:sz="0" w:space="0" w:color="auto"/>
        <w:left w:val="none" w:sz="0" w:space="0" w:color="auto"/>
        <w:bottom w:val="none" w:sz="0" w:space="0" w:color="auto"/>
        <w:right w:val="none" w:sz="0" w:space="0" w:color="auto"/>
      </w:divBdr>
    </w:div>
    <w:div w:id="1304386621">
      <w:bodyDiv w:val="1"/>
      <w:marLeft w:val="0"/>
      <w:marRight w:val="0"/>
      <w:marTop w:val="0"/>
      <w:marBottom w:val="0"/>
      <w:divBdr>
        <w:top w:val="none" w:sz="0" w:space="0" w:color="auto"/>
        <w:left w:val="none" w:sz="0" w:space="0" w:color="auto"/>
        <w:bottom w:val="none" w:sz="0" w:space="0" w:color="auto"/>
        <w:right w:val="none" w:sz="0" w:space="0" w:color="auto"/>
      </w:divBdr>
      <w:divsChild>
        <w:div w:id="1270044029">
          <w:marLeft w:val="547"/>
          <w:marRight w:val="0"/>
          <w:marTop w:val="0"/>
          <w:marBottom w:val="0"/>
          <w:divBdr>
            <w:top w:val="none" w:sz="0" w:space="0" w:color="auto"/>
            <w:left w:val="none" w:sz="0" w:space="0" w:color="auto"/>
            <w:bottom w:val="none" w:sz="0" w:space="0" w:color="auto"/>
            <w:right w:val="none" w:sz="0" w:space="0" w:color="auto"/>
          </w:divBdr>
        </w:div>
      </w:divsChild>
    </w:div>
    <w:div w:id="1417052068">
      <w:bodyDiv w:val="1"/>
      <w:marLeft w:val="0"/>
      <w:marRight w:val="0"/>
      <w:marTop w:val="0"/>
      <w:marBottom w:val="0"/>
      <w:divBdr>
        <w:top w:val="none" w:sz="0" w:space="0" w:color="auto"/>
        <w:left w:val="none" w:sz="0" w:space="0" w:color="auto"/>
        <w:bottom w:val="none" w:sz="0" w:space="0" w:color="auto"/>
        <w:right w:val="none" w:sz="0" w:space="0" w:color="auto"/>
      </w:divBdr>
    </w:div>
    <w:div w:id="1427264451">
      <w:bodyDiv w:val="1"/>
      <w:marLeft w:val="0"/>
      <w:marRight w:val="0"/>
      <w:marTop w:val="0"/>
      <w:marBottom w:val="0"/>
      <w:divBdr>
        <w:top w:val="none" w:sz="0" w:space="0" w:color="auto"/>
        <w:left w:val="none" w:sz="0" w:space="0" w:color="auto"/>
        <w:bottom w:val="none" w:sz="0" w:space="0" w:color="auto"/>
        <w:right w:val="none" w:sz="0" w:space="0" w:color="auto"/>
      </w:divBdr>
    </w:div>
    <w:div w:id="1447966264">
      <w:bodyDiv w:val="1"/>
      <w:marLeft w:val="0"/>
      <w:marRight w:val="0"/>
      <w:marTop w:val="0"/>
      <w:marBottom w:val="0"/>
      <w:divBdr>
        <w:top w:val="none" w:sz="0" w:space="0" w:color="auto"/>
        <w:left w:val="none" w:sz="0" w:space="0" w:color="auto"/>
        <w:bottom w:val="none" w:sz="0" w:space="0" w:color="auto"/>
        <w:right w:val="none" w:sz="0" w:space="0" w:color="auto"/>
      </w:divBdr>
    </w:div>
    <w:div w:id="1452551042">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545751939">
      <w:bodyDiv w:val="1"/>
      <w:marLeft w:val="0"/>
      <w:marRight w:val="0"/>
      <w:marTop w:val="0"/>
      <w:marBottom w:val="0"/>
      <w:divBdr>
        <w:top w:val="none" w:sz="0" w:space="0" w:color="auto"/>
        <w:left w:val="none" w:sz="0" w:space="0" w:color="auto"/>
        <w:bottom w:val="none" w:sz="0" w:space="0" w:color="auto"/>
        <w:right w:val="none" w:sz="0" w:space="0" w:color="auto"/>
      </w:divBdr>
      <w:divsChild>
        <w:div w:id="1813793076">
          <w:marLeft w:val="547"/>
          <w:marRight w:val="0"/>
          <w:marTop w:val="0"/>
          <w:marBottom w:val="0"/>
          <w:divBdr>
            <w:top w:val="none" w:sz="0" w:space="0" w:color="auto"/>
            <w:left w:val="none" w:sz="0" w:space="0" w:color="auto"/>
            <w:bottom w:val="none" w:sz="0" w:space="0" w:color="auto"/>
            <w:right w:val="none" w:sz="0" w:space="0" w:color="auto"/>
          </w:divBdr>
        </w:div>
      </w:divsChild>
    </w:div>
    <w:div w:id="1573732446">
      <w:bodyDiv w:val="1"/>
      <w:marLeft w:val="0"/>
      <w:marRight w:val="0"/>
      <w:marTop w:val="0"/>
      <w:marBottom w:val="0"/>
      <w:divBdr>
        <w:top w:val="none" w:sz="0" w:space="0" w:color="auto"/>
        <w:left w:val="none" w:sz="0" w:space="0" w:color="auto"/>
        <w:bottom w:val="none" w:sz="0" w:space="0" w:color="auto"/>
        <w:right w:val="none" w:sz="0" w:space="0" w:color="auto"/>
      </w:divBdr>
    </w:div>
    <w:div w:id="1924802999">
      <w:bodyDiv w:val="1"/>
      <w:marLeft w:val="0"/>
      <w:marRight w:val="0"/>
      <w:marTop w:val="0"/>
      <w:marBottom w:val="0"/>
      <w:divBdr>
        <w:top w:val="none" w:sz="0" w:space="0" w:color="auto"/>
        <w:left w:val="none" w:sz="0" w:space="0" w:color="auto"/>
        <w:bottom w:val="none" w:sz="0" w:space="0" w:color="auto"/>
        <w:right w:val="none" w:sz="0" w:space="0" w:color="auto"/>
      </w:divBdr>
    </w:div>
    <w:div w:id="1976711662">
      <w:bodyDiv w:val="1"/>
      <w:marLeft w:val="0"/>
      <w:marRight w:val="0"/>
      <w:marTop w:val="0"/>
      <w:marBottom w:val="0"/>
      <w:divBdr>
        <w:top w:val="none" w:sz="0" w:space="0" w:color="auto"/>
        <w:left w:val="none" w:sz="0" w:space="0" w:color="auto"/>
        <w:bottom w:val="none" w:sz="0" w:space="0" w:color="auto"/>
        <w:right w:val="none" w:sz="0" w:space="0" w:color="auto"/>
      </w:divBdr>
    </w:div>
    <w:div w:id="1977905596">
      <w:bodyDiv w:val="1"/>
      <w:marLeft w:val="0"/>
      <w:marRight w:val="0"/>
      <w:marTop w:val="0"/>
      <w:marBottom w:val="0"/>
      <w:divBdr>
        <w:top w:val="none" w:sz="0" w:space="0" w:color="auto"/>
        <w:left w:val="none" w:sz="0" w:space="0" w:color="auto"/>
        <w:bottom w:val="none" w:sz="0" w:space="0" w:color="auto"/>
        <w:right w:val="none" w:sz="0" w:space="0" w:color="auto"/>
      </w:divBdr>
    </w:div>
    <w:div w:id="2089569145">
      <w:bodyDiv w:val="1"/>
      <w:marLeft w:val="0"/>
      <w:marRight w:val="0"/>
      <w:marTop w:val="0"/>
      <w:marBottom w:val="0"/>
      <w:divBdr>
        <w:top w:val="none" w:sz="0" w:space="0" w:color="auto"/>
        <w:left w:val="none" w:sz="0" w:space="0" w:color="auto"/>
        <w:bottom w:val="none" w:sz="0" w:space="0" w:color="auto"/>
        <w:right w:val="none" w:sz="0" w:space="0" w:color="auto"/>
      </w:divBdr>
    </w:div>
    <w:div w:id="2097550317">
      <w:bodyDiv w:val="1"/>
      <w:marLeft w:val="0"/>
      <w:marRight w:val="0"/>
      <w:marTop w:val="0"/>
      <w:marBottom w:val="0"/>
      <w:divBdr>
        <w:top w:val="none" w:sz="0" w:space="0" w:color="auto"/>
        <w:left w:val="none" w:sz="0" w:space="0" w:color="auto"/>
        <w:bottom w:val="none" w:sz="0" w:space="0" w:color="auto"/>
        <w:right w:val="none" w:sz="0" w:space="0" w:color="auto"/>
      </w:divBdr>
    </w:div>
    <w:div w:id="212415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e.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ia-iman.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CEF31-DAC2-4818-95AA-9707AF1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zhenyan hao</dc:creator>
  <cp:lastModifiedBy>tracy cui</cp:lastModifiedBy>
  <cp:revision>33</cp:revision>
  <cp:lastPrinted>2018-07-26T08:58:00Z</cp:lastPrinted>
  <dcterms:created xsi:type="dcterms:W3CDTF">2019-05-17T03:27:00Z</dcterms:created>
  <dcterms:modified xsi:type="dcterms:W3CDTF">2019-05-20T01:06:00Z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